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32D" w:rsidRDefault="003F632D" w:rsidP="00346F11">
      <w:pPr>
        <w:pStyle w:val="Bezmezer"/>
        <w:spacing w:line="360" w:lineRule="auto"/>
        <w:jc w:val="center"/>
        <w:rPr>
          <w:rFonts w:asciiTheme="minorHAnsi" w:hAnsiTheme="minorHAnsi" w:cstheme="minorHAnsi"/>
          <w:b/>
        </w:rPr>
      </w:pPr>
      <w:r w:rsidRPr="002B557E">
        <w:rPr>
          <w:rFonts w:asciiTheme="minorHAnsi" w:hAnsiTheme="minorHAnsi" w:cstheme="minorHAnsi"/>
          <w:b/>
        </w:rPr>
        <w:t>Technická zpráva</w:t>
      </w:r>
    </w:p>
    <w:p w:rsidR="002B557E" w:rsidRPr="002B557E" w:rsidRDefault="002B557E" w:rsidP="00346F11">
      <w:pPr>
        <w:pStyle w:val="Bezmezer"/>
        <w:spacing w:line="360" w:lineRule="auto"/>
        <w:jc w:val="center"/>
        <w:rPr>
          <w:rFonts w:asciiTheme="minorHAnsi" w:hAnsiTheme="minorHAnsi" w:cstheme="minorHAnsi"/>
          <w:b/>
        </w:rPr>
      </w:pPr>
    </w:p>
    <w:p w:rsidR="00820CAD" w:rsidRPr="002B557E" w:rsidRDefault="00820CAD" w:rsidP="00346F11">
      <w:pPr>
        <w:pStyle w:val="Bezmezer"/>
        <w:spacing w:line="360" w:lineRule="auto"/>
        <w:jc w:val="center"/>
        <w:rPr>
          <w:rFonts w:asciiTheme="minorHAnsi" w:hAnsiTheme="minorHAnsi" w:cstheme="minorHAnsi"/>
          <w:b/>
        </w:rPr>
      </w:pPr>
    </w:p>
    <w:p w:rsidR="003F632D" w:rsidRPr="002B557E" w:rsidRDefault="003F632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  <w:r w:rsidRPr="002B557E">
        <w:rPr>
          <w:rStyle w:val="PromnnHTML"/>
          <w:rFonts w:asciiTheme="minorHAnsi" w:hAnsiTheme="minorHAnsi" w:cstheme="minorHAnsi"/>
          <w:b/>
        </w:rPr>
        <w:t>a)</w:t>
      </w:r>
      <w:r w:rsidRPr="002B557E">
        <w:rPr>
          <w:rFonts w:asciiTheme="minorHAnsi" w:hAnsiTheme="minorHAnsi" w:cstheme="minorHAnsi"/>
          <w:b/>
        </w:rPr>
        <w:t xml:space="preserve"> identifikační údaje objektu,</w:t>
      </w:r>
    </w:p>
    <w:p w:rsidR="005D5A04" w:rsidRPr="002B557E" w:rsidRDefault="005D5A04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5D5A04" w:rsidRPr="002B557E" w:rsidRDefault="00820CAD" w:rsidP="00346F11">
      <w:pPr>
        <w:spacing w:after="0" w:line="360" w:lineRule="auto"/>
        <w:ind w:firstLine="1"/>
        <w:rPr>
          <w:rFonts w:cstheme="minorHAnsi"/>
          <w:b/>
          <w:sz w:val="24"/>
          <w:szCs w:val="24"/>
        </w:rPr>
      </w:pPr>
      <w:r w:rsidRPr="002B557E">
        <w:rPr>
          <w:rFonts w:cstheme="minorHAnsi"/>
          <w:sz w:val="24"/>
          <w:szCs w:val="24"/>
        </w:rPr>
        <w:t>Stavba:</w:t>
      </w:r>
      <w:r w:rsidRPr="002B557E">
        <w:rPr>
          <w:rFonts w:cstheme="minorHAnsi"/>
          <w:sz w:val="24"/>
          <w:szCs w:val="24"/>
        </w:rPr>
        <w:tab/>
      </w:r>
      <w:r w:rsidRPr="002B557E">
        <w:rPr>
          <w:rFonts w:cstheme="minorHAnsi"/>
          <w:sz w:val="24"/>
          <w:szCs w:val="24"/>
        </w:rPr>
        <w:tab/>
      </w:r>
      <w:r w:rsidR="005D5A04" w:rsidRPr="002B557E">
        <w:rPr>
          <w:rFonts w:cstheme="minorHAnsi"/>
          <w:b/>
          <w:sz w:val="24"/>
          <w:szCs w:val="24"/>
        </w:rPr>
        <w:t>Souvislá údržba komunikace v ul. Vyhlídková, Liberec</w:t>
      </w:r>
    </w:p>
    <w:p w:rsidR="00820CAD" w:rsidRPr="002B557E" w:rsidRDefault="00820CA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820CAD" w:rsidRPr="002B557E" w:rsidRDefault="000B3581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Místo stavby: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Vesec u Liberce</w:t>
      </w:r>
    </w:p>
    <w:p w:rsidR="00820CAD" w:rsidRPr="002B557E" w:rsidRDefault="00820CAD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Katastrální území:</w:t>
      </w:r>
      <w:r w:rsidRPr="002B557E">
        <w:rPr>
          <w:rFonts w:asciiTheme="minorHAnsi" w:hAnsiTheme="minorHAnsi" w:cstheme="minorHAnsi"/>
        </w:rPr>
        <w:tab/>
      </w:r>
      <w:r w:rsidR="000B3581" w:rsidRPr="002B557E">
        <w:rPr>
          <w:rFonts w:asciiTheme="minorHAnsi" w:hAnsiTheme="minorHAnsi" w:cstheme="minorHAnsi"/>
        </w:rPr>
        <w:t>Vesec u Liberce</w:t>
      </w:r>
    </w:p>
    <w:p w:rsidR="00820CAD" w:rsidRPr="002B557E" w:rsidRDefault="00820CAD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Kraj: 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Liberecký</w:t>
      </w:r>
    </w:p>
    <w:p w:rsidR="00820CAD" w:rsidRPr="002B557E" w:rsidRDefault="00820CAD" w:rsidP="00346F11">
      <w:pPr>
        <w:pStyle w:val="Bezmezer"/>
        <w:spacing w:line="360" w:lineRule="auto"/>
        <w:ind w:left="2124" w:hanging="2124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Druh stavby: </w:t>
      </w:r>
      <w:r w:rsidRPr="002B557E">
        <w:rPr>
          <w:rFonts w:asciiTheme="minorHAnsi" w:hAnsiTheme="minorHAnsi" w:cstheme="minorHAnsi"/>
        </w:rPr>
        <w:tab/>
      </w:r>
      <w:r w:rsidR="000B3581" w:rsidRPr="002B557E">
        <w:rPr>
          <w:rFonts w:asciiTheme="minorHAnsi" w:hAnsiTheme="minorHAnsi" w:cstheme="minorHAnsi"/>
        </w:rPr>
        <w:t>Souvislá údržba komunikace a navazujících zpevněných ploch</w:t>
      </w:r>
    </w:p>
    <w:p w:rsidR="00820CAD" w:rsidRPr="002B557E" w:rsidRDefault="00820CAD" w:rsidP="00346F11">
      <w:pPr>
        <w:pStyle w:val="Bezmezer"/>
        <w:spacing w:line="360" w:lineRule="auto"/>
        <w:ind w:left="2124" w:hanging="2124"/>
        <w:rPr>
          <w:rFonts w:asciiTheme="minorHAnsi" w:hAnsiTheme="minorHAnsi" w:cstheme="minorHAnsi"/>
        </w:rPr>
      </w:pPr>
    </w:p>
    <w:p w:rsidR="00820CAD" w:rsidRPr="002B557E" w:rsidRDefault="00820CAD" w:rsidP="00346F11">
      <w:pPr>
        <w:pStyle w:val="Bezmezer"/>
        <w:spacing w:line="360" w:lineRule="auto"/>
        <w:ind w:left="2124" w:hanging="2124"/>
        <w:rPr>
          <w:rFonts w:asciiTheme="minorHAnsi" w:hAnsiTheme="minorHAnsi" w:cstheme="minorHAnsi"/>
          <w:b/>
        </w:rPr>
      </w:pPr>
      <w:r w:rsidRPr="002B557E">
        <w:rPr>
          <w:rFonts w:asciiTheme="minorHAnsi" w:hAnsiTheme="minorHAnsi" w:cstheme="minorHAnsi"/>
        </w:rPr>
        <w:t>Stavební objekty: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  <w:b/>
        </w:rPr>
        <w:t>SO 101 – KOMUNIKACE</w:t>
      </w:r>
    </w:p>
    <w:p w:rsidR="006D4004" w:rsidRPr="002B557E" w:rsidRDefault="00820CAD" w:rsidP="00346F11">
      <w:pPr>
        <w:pStyle w:val="Bezmezer"/>
        <w:spacing w:line="360" w:lineRule="auto"/>
        <w:ind w:left="2124" w:hanging="2124"/>
        <w:rPr>
          <w:rFonts w:asciiTheme="minorHAnsi" w:hAnsiTheme="minorHAnsi" w:cstheme="minorHAnsi"/>
          <w:b/>
        </w:rPr>
      </w:pPr>
      <w:r w:rsidRPr="002B557E">
        <w:rPr>
          <w:rFonts w:asciiTheme="minorHAnsi" w:hAnsiTheme="minorHAnsi" w:cstheme="minorHAnsi"/>
          <w:b/>
        </w:rPr>
        <w:tab/>
      </w:r>
    </w:p>
    <w:p w:rsidR="00820CAD" w:rsidRPr="002B557E" w:rsidRDefault="00820CAD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Objednatel dokumentace: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</w:p>
    <w:p w:rsidR="00487287" w:rsidRPr="002B557E" w:rsidRDefault="00820CAD" w:rsidP="00346F11">
      <w:pPr>
        <w:pStyle w:val="Bezmezer"/>
        <w:spacing w:line="360" w:lineRule="auto"/>
        <w:rPr>
          <w:rFonts w:asciiTheme="minorHAnsi" w:hAnsiTheme="minorHAnsi" w:cstheme="minorHAnsi"/>
          <w:b/>
        </w:rPr>
      </w:pP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="00487287" w:rsidRPr="002B557E">
        <w:rPr>
          <w:rFonts w:asciiTheme="minorHAnsi" w:hAnsiTheme="minorHAnsi" w:cstheme="minorHAnsi"/>
          <w:b/>
        </w:rPr>
        <w:t xml:space="preserve">Statutární město Liberec </w:t>
      </w:r>
    </w:p>
    <w:p w:rsidR="00487287" w:rsidRPr="002B557E" w:rsidRDefault="00487287" w:rsidP="00346F11">
      <w:pPr>
        <w:pStyle w:val="Bezmezer"/>
        <w:spacing w:line="360" w:lineRule="auto"/>
        <w:ind w:left="2127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Nám. dr. E. Beneše 1/1</w:t>
      </w:r>
    </w:p>
    <w:p w:rsidR="00487287" w:rsidRPr="002B557E" w:rsidRDefault="00487287" w:rsidP="00346F11">
      <w:pPr>
        <w:pStyle w:val="Bezmezer"/>
        <w:spacing w:line="360" w:lineRule="auto"/>
        <w:ind w:left="2127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Liberec I-Staré Město</w:t>
      </w:r>
    </w:p>
    <w:p w:rsidR="008B4326" w:rsidRPr="002B557E" w:rsidRDefault="00487287" w:rsidP="00346F11">
      <w:pPr>
        <w:pStyle w:val="Bezmezer"/>
        <w:spacing w:line="360" w:lineRule="auto"/>
        <w:ind w:left="2127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460 59 Liberec 1</w:t>
      </w:r>
    </w:p>
    <w:p w:rsidR="00E4271F" w:rsidRPr="002B557E" w:rsidRDefault="00E4271F" w:rsidP="00346F11">
      <w:pPr>
        <w:pStyle w:val="Bezmezer"/>
        <w:spacing w:line="360" w:lineRule="auto"/>
        <w:ind w:left="2127"/>
        <w:rPr>
          <w:rFonts w:asciiTheme="minorHAnsi" w:hAnsiTheme="minorHAnsi" w:cstheme="minorHAnsi"/>
        </w:rPr>
      </w:pPr>
    </w:p>
    <w:p w:rsidR="00820CAD" w:rsidRPr="002B557E" w:rsidRDefault="00894F65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Zpracovatel dokumentace:</w:t>
      </w:r>
      <w:r w:rsidR="00820CAD" w:rsidRPr="002B557E">
        <w:rPr>
          <w:rFonts w:asciiTheme="minorHAnsi" w:hAnsiTheme="minorHAnsi" w:cstheme="minorHAnsi"/>
        </w:rPr>
        <w:tab/>
      </w:r>
    </w:p>
    <w:p w:rsidR="00894F65" w:rsidRPr="002B557E" w:rsidRDefault="00894F65" w:rsidP="00346F11">
      <w:pPr>
        <w:pStyle w:val="Bezmezer"/>
        <w:spacing w:line="360" w:lineRule="auto"/>
        <w:ind w:left="2127"/>
        <w:rPr>
          <w:rFonts w:asciiTheme="minorHAnsi" w:hAnsiTheme="minorHAnsi" w:cstheme="minorHAnsi"/>
          <w:b/>
        </w:rPr>
      </w:pPr>
      <w:r w:rsidRPr="002B557E">
        <w:rPr>
          <w:rFonts w:asciiTheme="minorHAnsi" w:hAnsiTheme="minorHAnsi" w:cstheme="minorHAnsi"/>
          <w:b/>
        </w:rPr>
        <w:t>Nýdrle-projektová kancelář, spol. s r.o.</w:t>
      </w:r>
    </w:p>
    <w:p w:rsidR="00894F65" w:rsidRPr="002B557E" w:rsidRDefault="00894F65" w:rsidP="00346F11">
      <w:pPr>
        <w:pStyle w:val="Bezmezer"/>
        <w:spacing w:line="360" w:lineRule="auto"/>
        <w:ind w:left="2127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Ing. J. Rosina - osvědčení ČKAIT č. 0501443</w:t>
      </w:r>
    </w:p>
    <w:p w:rsidR="00894F65" w:rsidRPr="002B557E" w:rsidRDefault="00894F65" w:rsidP="00346F11">
      <w:pPr>
        <w:pStyle w:val="Bezmezer"/>
        <w:spacing w:line="360" w:lineRule="auto"/>
        <w:ind w:left="2127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U </w:t>
      </w:r>
      <w:proofErr w:type="gramStart"/>
      <w:r w:rsidRPr="002B557E">
        <w:rPr>
          <w:rFonts w:asciiTheme="minorHAnsi" w:hAnsiTheme="minorHAnsi" w:cstheme="minorHAnsi"/>
        </w:rPr>
        <w:t>Sila  1670</w:t>
      </w:r>
      <w:proofErr w:type="gramEnd"/>
    </w:p>
    <w:p w:rsidR="009C70BF" w:rsidRPr="002B557E" w:rsidRDefault="00894F65" w:rsidP="00346F11">
      <w:pPr>
        <w:pStyle w:val="Bezmezer"/>
        <w:spacing w:line="360" w:lineRule="auto"/>
        <w:ind w:left="2127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463 11, Liberec 30</w:t>
      </w:r>
    </w:p>
    <w:p w:rsidR="004D2CBD" w:rsidRPr="002B557E" w:rsidRDefault="004D2CBD" w:rsidP="00346F11">
      <w:pPr>
        <w:pStyle w:val="Bezmezer"/>
        <w:spacing w:line="360" w:lineRule="auto"/>
        <w:rPr>
          <w:rFonts w:asciiTheme="minorHAnsi" w:hAnsiTheme="minorHAnsi" w:cstheme="minorHAnsi"/>
        </w:rPr>
      </w:pPr>
    </w:p>
    <w:p w:rsidR="00894F65" w:rsidRPr="002B557E" w:rsidRDefault="00820CAD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Datum zpracování </w:t>
      </w:r>
      <w:proofErr w:type="spellStart"/>
      <w:r w:rsidRPr="002B557E">
        <w:rPr>
          <w:rFonts w:asciiTheme="minorHAnsi" w:hAnsiTheme="minorHAnsi" w:cstheme="minorHAnsi"/>
        </w:rPr>
        <w:t>PD</w:t>
      </w:r>
      <w:proofErr w:type="spellEnd"/>
      <w:r w:rsidRPr="002B557E">
        <w:rPr>
          <w:rFonts w:asciiTheme="minorHAnsi" w:hAnsiTheme="minorHAnsi" w:cstheme="minorHAnsi"/>
        </w:rPr>
        <w:t xml:space="preserve"> ve stupni </w:t>
      </w:r>
      <w:proofErr w:type="spellStart"/>
      <w:r w:rsidR="00894F65" w:rsidRPr="002B557E">
        <w:rPr>
          <w:rFonts w:asciiTheme="minorHAnsi" w:hAnsiTheme="minorHAnsi" w:cstheme="minorHAnsi"/>
        </w:rPr>
        <w:t>D</w:t>
      </w:r>
      <w:r w:rsidR="000B3581" w:rsidRPr="002B557E">
        <w:rPr>
          <w:rFonts w:asciiTheme="minorHAnsi" w:hAnsiTheme="minorHAnsi" w:cstheme="minorHAnsi"/>
        </w:rPr>
        <w:t>PS</w:t>
      </w:r>
      <w:proofErr w:type="spellEnd"/>
      <w:r w:rsidRPr="002B557E">
        <w:rPr>
          <w:rFonts w:asciiTheme="minorHAnsi" w:hAnsiTheme="minorHAnsi" w:cstheme="minorHAnsi"/>
        </w:rPr>
        <w:t>:</w:t>
      </w:r>
      <w:r w:rsidR="00894F65" w:rsidRPr="002B557E">
        <w:rPr>
          <w:rFonts w:asciiTheme="minorHAnsi" w:hAnsiTheme="minorHAnsi" w:cstheme="minorHAnsi"/>
        </w:rPr>
        <w:tab/>
      </w:r>
    </w:p>
    <w:p w:rsidR="00894F65" w:rsidRPr="002B557E" w:rsidRDefault="00894F65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="000B3581" w:rsidRPr="002B557E">
        <w:rPr>
          <w:rFonts w:asciiTheme="minorHAnsi" w:hAnsiTheme="minorHAnsi" w:cstheme="minorHAnsi"/>
        </w:rPr>
        <w:t>0</w:t>
      </w:r>
      <w:r w:rsidR="0003150D" w:rsidRPr="002B557E">
        <w:rPr>
          <w:rFonts w:asciiTheme="minorHAnsi" w:hAnsiTheme="minorHAnsi" w:cstheme="minorHAnsi"/>
        </w:rPr>
        <w:t>1</w:t>
      </w:r>
      <w:r w:rsidR="00820CAD" w:rsidRPr="002B557E">
        <w:rPr>
          <w:rFonts w:asciiTheme="minorHAnsi" w:hAnsiTheme="minorHAnsi" w:cstheme="minorHAnsi"/>
        </w:rPr>
        <w:t xml:space="preserve"> / </w:t>
      </w:r>
      <w:r w:rsidR="009005AB" w:rsidRPr="002B557E">
        <w:rPr>
          <w:rFonts w:asciiTheme="minorHAnsi" w:hAnsiTheme="minorHAnsi" w:cstheme="minorHAnsi"/>
        </w:rPr>
        <w:t>202</w:t>
      </w:r>
      <w:r w:rsidR="000B3581" w:rsidRPr="002B557E">
        <w:rPr>
          <w:rFonts w:asciiTheme="minorHAnsi" w:hAnsiTheme="minorHAnsi" w:cstheme="minorHAnsi"/>
        </w:rPr>
        <w:t>5</w:t>
      </w:r>
    </w:p>
    <w:p w:rsidR="00E4271F" w:rsidRPr="002B557E" w:rsidRDefault="00E4271F" w:rsidP="00346F11">
      <w:pPr>
        <w:pStyle w:val="Bezmezer"/>
        <w:spacing w:line="360" w:lineRule="auto"/>
        <w:rPr>
          <w:rFonts w:asciiTheme="minorHAnsi" w:hAnsiTheme="minorHAnsi" w:cstheme="minorHAnsi"/>
        </w:rPr>
      </w:pPr>
    </w:p>
    <w:p w:rsidR="0004611B" w:rsidRPr="002B557E" w:rsidRDefault="0004611B" w:rsidP="00346F11">
      <w:pPr>
        <w:pStyle w:val="Bezmezer"/>
        <w:spacing w:line="360" w:lineRule="auto"/>
        <w:rPr>
          <w:rStyle w:val="PromnnHTML"/>
          <w:rFonts w:asciiTheme="minorHAnsi" w:hAnsiTheme="minorHAnsi" w:cstheme="minorHAnsi"/>
          <w:b/>
        </w:rPr>
      </w:pPr>
    </w:p>
    <w:p w:rsidR="0004611B" w:rsidRPr="002B557E" w:rsidRDefault="0004611B" w:rsidP="00346F11">
      <w:pPr>
        <w:pStyle w:val="Bezmezer"/>
        <w:spacing w:line="360" w:lineRule="auto"/>
        <w:rPr>
          <w:rStyle w:val="PromnnHTML"/>
          <w:rFonts w:asciiTheme="minorHAnsi" w:hAnsiTheme="minorHAnsi" w:cstheme="minorHAnsi"/>
          <w:b/>
        </w:rPr>
      </w:pPr>
    </w:p>
    <w:p w:rsidR="003F632D" w:rsidRPr="002B557E" w:rsidRDefault="003F632D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Style w:val="PromnnHTML"/>
          <w:rFonts w:asciiTheme="minorHAnsi" w:hAnsiTheme="minorHAnsi" w:cstheme="minorHAnsi"/>
          <w:b/>
        </w:rPr>
        <w:t>b)</w:t>
      </w:r>
      <w:r w:rsidRPr="002B557E">
        <w:rPr>
          <w:rFonts w:asciiTheme="minorHAnsi" w:hAnsiTheme="minorHAnsi" w:cstheme="minorHAnsi"/>
          <w:b/>
        </w:rPr>
        <w:t xml:space="preserve"> stručný technický popis,</w:t>
      </w:r>
    </w:p>
    <w:p w:rsidR="00402DDB" w:rsidRPr="002B557E" w:rsidRDefault="00402DDB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04611B" w:rsidRPr="002B557E" w:rsidRDefault="004A5208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</w:r>
      <w:r w:rsidR="00894F65" w:rsidRPr="002B557E">
        <w:rPr>
          <w:rFonts w:asciiTheme="minorHAnsi" w:hAnsiTheme="minorHAnsi" w:cstheme="minorHAnsi"/>
        </w:rPr>
        <w:t xml:space="preserve">Jedná se </w:t>
      </w:r>
      <w:r w:rsidR="0004611B" w:rsidRPr="002B557E">
        <w:rPr>
          <w:rFonts w:asciiTheme="minorHAnsi" w:hAnsiTheme="minorHAnsi" w:cstheme="minorHAnsi"/>
        </w:rPr>
        <w:t>souvislou údržbu místní obslužné komunikace funkční skupiny C v délce 534m. Oprava bude provedena od křižovatky s ul. Radostn</w:t>
      </w:r>
      <w:r w:rsidR="005B50BD" w:rsidRPr="002B557E">
        <w:rPr>
          <w:rFonts w:asciiTheme="minorHAnsi" w:hAnsiTheme="minorHAnsi" w:cstheme="minorHAnsi"/>
        </w:rPr>
        <w:t>ou</w:t>
      </w:r>
      <w:r w:rsidR="0004611B" w:rsidRPr="002B557E">
        <w:rPr>
          <w:rFonts w:asciiTheme="minorHAnsi" w:hAnsiTheme="minorHAnsi" w:cstheme="minorHAnsi"/>
        </w:rPr>
        <w:t xml:space="preserve"> po křižovatku s ul. Dobrodružnou. </w:t>
      </w:r>
      <w:r w:rsidR="00E40F51" w:rsidRPr="002B557E">
        <w:rPr>
          <w:rFonts w:asciiTheme="minorHAnsi" w:hAnsiTheme="minorHAnsi" w:cstheme="minorHAnsi"/>
        </w:rPr>
        <w:t>Komunikace bude povrchově upravena novým živičným krytem. Šířka komunikace je dle stávajícího prostorového uspořádání 3.0m až 4.75m. Křižovatkové plochy budou provedeny s krytem z tmavé dlažby kamenné drobné (</w:t>
      </w:r>
      <w:r w:rsidR="00543818" w:rsidRPr="002B557E">
        <w:rPr>
          <w:rFonts w:asciiTheme="minorHAnsi" w:hAnsiTheme="minorHAnsi" w:cstheme="minorHAnsi"/>
        </w:rPr>
        <w:t>s</w:t>
      </w:r>
      <w:r w:rsidR="00E40F51" w:rsidRPr="002B557E">
        <w:rPr>
          <w:rFonts w:asciiTheme="minorHAnsi" w:hAnsiTheme="minorHAnsi" w:cstheme="minorHAnsi"/>
        </w:rPr>
        <w:t xml:space="preserve">yenit). Komunikace bude lemována buďto zpevněnou krajnicí ze světlé žuly se základní šířkou 0.55mm, nebo kamennou obrubou. </w:t>
      </w:r>
      <w:r w:rsidR="00543818" w:rsidRPr="002B557E">
        <w:rPr>
          <w:rFonts w:asciiTheme="minorHAnsi" w:hAnsiTheme="minorHAnsi" w:cstheme="minorHAnsi"/>
        </w:rPr>
        <w:t>Jednotlivé vjezdy k přilehlým nemovitostem budou primárně provedeny ze syenitu, popř. z materiálu shodného se stávajícím provedením vjezdu.</w:t>
      </w:r>
      <w:r w:rsidR="00D37F71" w:rsidRPr="002B557E">
        <w:rPr>
          <w:rFonts w:asciiTheme="minorHAnsi" w:hAnsiTheme="minorHAnsi" w:cstheme="minorHAnsi"/>
        </w:rPr>
        <w:t xml:space="preserve"> Chodník v km 0,393 – </w:t>
      </w:r>
      <w:proofErr w:type="spellStart"/>
      <w:r w:rsidR="00D37F71" w:rsidRPr="002B557E">
        <w:rPr>
          <w:rFonts w:asciiTheme="minorHAnsi" w:hAnsiTheme="minorHAnsi" w:cstheme="minorHAnsi"/>
        </w:rPr>
        <w:t>KÚ</w:t>
      </w:r>
      <w:proofErr w:type="spellEnd"/>
      <w:r w:rsidR="00D37F71" w:rsidRPr="002B557E">
        <w:rPr>
          <w:rFonts w:asciiTheme="minorHAnsi" w:hAnsiTheme="minorHAnsi" w:cstheme="minorHAnsi"/>
        </w:rPr>
        <w:t xml:space="preserve"> bude proveden s krytem z velkoformátové betonové dlažby.</w:t>
      </w:r>
      <w:r w:rsidR="00A81DDA" w:rsidRPr="002B557E">
        <w:rPr>
          <w:rFonts w:asciiTheme="minorHAnsi" w:hAnsiTheme="minorHAnsi" w:cstheme="minorHAnsi"/>
        </w:rPr>
        <w:t xml:space="preserve"> </w:t>
      </w:r>
    </w:p>
    <w:p w:rsidR="0004611B" w:rsidRPr="002B557E" w:rsidRDefault="0004611B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</w:p>
    <w:p w:rsidR="003F632D" w:rsidRDefault="003F632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  <w:r w:rsidRPr="002B557E">
        <w:rPr>
          <w:rStyle w:val="PromnnHTML"/>
          <w:rFonts w:asciiTheme="minorHAnsi" w:hAnsiTheme="minorHAnsi" w:cstheme="minorHAnsi"/>
          <w:b/>
        </w:rPr>
        <w:t>c)</w:t>
      </w:r>
      <w:r w:rsidRPr="002B557E">
        <w:rPr>
          <w:rFonts w:asciiTheme="minorHAnsi" w:hAnsiTheme="minorHAnsi" w:cstheme="minorHAnsi"/>
          <w:b/>
        </w:rPr>
        <w:t xml:space="preserve"> vyhodnocení průzkumů a podkladů, včetně jejich užití v dokumentaci - dopravní údaje, geotechnický průzkum apod.,</w:t>
      </w:r>
    </w:p>
    <w:p w:rsidR="002B557E" w:rsidRPr="002B557E" w:rsidRDefault="002B557E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CC38F1" w:rsidRPr="002B557E" w:rsidRDefault="00CC38F1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- </w:t>
      </w:r>
      <w:r w:rsidR="00B200E6" w:rsidRPr="002B557E">
        <w:rPr>
          <w:rFonts w:asciiTheme="minorHAnsi" w:hAnsiTheme="minorHAnsi" w:cstheme="minorHAnsi"/>
        </w:rPr>
        <w:t xml:space="preserve"> </w:t>
      </w:r>
      <w:r w:rsidRPr="002B557E">
        <w:rPr>
          <w:rFonts w:asciiTheme="minorHAnsi" w:hAnsiTheme="minorHAnsi" w:cstheme="minorHAnsi"/>
        </w:rPr>
        <w:t>geodetické zaměření z </w:t>
      </w:r>
      <w:proofErr w:type="gramStart"/>
      <w:r w:rsidR="00CF5199" w:rsidRPr="002B557E">
        <w:rPr>
          <w:rFonts w:asciiTheme="minorHAnsi" w:hAnsiTheme="minorHAnsi" w:cstheme="minorHAnsi"/>
        </w:rPr>
        <w:t>19.06.2024</w:t>
      </w:r>
      <w:proofErr w:type="gramEnd"/>
      <w:r w:rsidR="00CF5199" w:rsidRPr="002B557E">
        <w:rPr>
          <w:rFonts w:asciiTheme="minorHAnsi" w:hAnsiTheme="minorHAnsi" w:cstheme="minorHAnsi"/>
        </w:rPr>
        <w:t xml:space="preserve"> – GEOKART v.o.s.</w:t>
      </w:r>
    </w:p>
    <w:p w:rsidR="00CA7009" w:rsidRPr="002B557E" w:rsidRDefault="00CA7009" w:rsidP="00346F11">
      <w:pPr>
        <w:pStyle w:val="Bezmezer"/>
        <w:spacing w:line="360" w:lineRule="auto"/>
        <w:rPr>
          <w:rFonts w:asciiTheme="minorHAnsi" w:hAnsiTheme="minorHAnsi" w:cstheme="minorHAnsi"/>
        </w:rPr>
      </w:pPr>
      <w:proofErr w:type="gramStart"/>
      <w:r w:rsidRPr="002B557E">
        <w:rPr>
          <w:rFonts w:asciiTheme="minorHAnsi" w:hAnsiTheme="minorHAnsi" w:cstheme="minorHAnsi"/>
        </w:rPr>
        <w:t>-  koordinace</w:t>
      </w:r>
      <w:proofErr w:type="gramEnd"/>
      <w:r w:rsidRPr="002B557E">
        <w:rPr>
          <w:rFonts w:asciiTheme="minorHAnsi" w:hAnsiTheme="minorHAnsi" w:cstheme="minorHAnsi"/>
        </w:rPr>
        <w:t xml:space="preserve"> s KAM </w:t>
      </w:r>
    </w:p>
    <w:p w:rsidR="00CA7009" w:rsidRPr="002B557E" w:rsidRDefault="00CA7009" w:rsidP="00346F11">
      <w:pPr>
        <w:pStyle w:val="Bezmezer"/>
        <w:spacing w:line="360" w:lineRule="auto"/>
        <w:rPr>
          <w:rFonts w:asciiTheme="minorHAnsi" w:hAnsiTheme="minorHAnsi" w:cstheme="minorHAnsi"/>
        </w:rPr>
      </w:pPr>
      <w:proofErr w:type="gramStart"/>
      <w:r w:rsidRPr="002B557E">
        <w:rPr>
          <w:rFonts w:asciiTheme="minorHAnsi" w:hAnsiTheme="minorHAnsi" w:cstheme="minorHAnsi"/>
        </w:rPr>
        <w:t>-  místní</w:t>
      </w:r>
      <w:proofErr w:type="gramEnd"/>
      <w:r w:rsidRPr="002B557E">
        <w:rPr>
          <w:rFonts w:asciiTheme="minorHAnsi" w:hAnsiTheme="minorHAnsi" w:cstheme="minorHAnsi"/>
        </w:rPr>
        <w:t xml:space="preserve"> šetření  </w:t>
      </w:r>
    </w:p>
    <w:p w:rsidR="00CA7009" w:rsidRPr="002B557E" w:rsidRDefault="00CA7009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 vyjádření k existenci stávajících inženýrských sítí</w:t>
      </w:r>
    </w:p>
    <w:p w:rsidR="00443552" w:rsidRPr="002B557E" w:rsidRDefault="00443552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 rozbor asfaltové směsi - Diagnostika stavebních konstrukcí s.r.o</w:t>
      </w:r>
    </w:p>
    <w:p w:rsidR="00CA7009" w:rsidRPr="002B557E" w:rsidRDefault="00CA7009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- Související platné ČSN a </w:t>
      </w:r>
      <w:proofErr w:type="spellStart"/>
      <w:r w:rsidRPr="002B557E">
        <w:rPr>
          <w:rFonts w:asciiTheme="minorHAnsi" w:hAnsiTheme="minorHAnsi" w:cstheme="minorHAnsi"/>
        </w:rPr>
        <w:t>TP</w:t>
      </w:r>
      <w:proofErr w:type="spellEnd"/>
    </w:p>
    <w:p w:rsidR="00B200E6" w:rsidRPr="002B557E" w:rsidRDefault="00B200E6" w:rsidP="00346F11">
      <w:pPr>
        <w:pStyle w:val="Bezmezer"/>
        <w:spacing w:line="360" w:lineRule="auto"/>
        <w:jc w:val="both"/>
        <w:rPr>
          <w:rStyle w:val="PromnnHTML"/>
          <w:rFonts w:asciiTheme="minorHAnsi" w:hAnsiTheme="minorHAnsi" w:cstheme="minorHAnsi"/>
          <w:b/>
        </w:rPr>
      </w:pPr>
    </w:p>
    <w:p w:rsidR="003F632D" w:rsidRPr="002B557E" w:rsidRDefault="003F632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  <w:r w:rsidRPr="002B557E">
        <w:rPr>
          <w:rStyle w:val="PromnnHTML"/>
          <w:rFonts w:asciiTheme="minorHAnsi" w:hAnsiTheme="minorHAnsi" w:cstheme="minorHAnsi"/>
          <w:b/>
        </w:rPr>
        <w:t>d)</w:t>
      </w:r>
      <w:r w:rsidRPr="002B557E">
        <w:rPr>
          <w:rFonts w:asciiTheme="minorHAnsi" w:hAnsiTheme="minorHAnsi" w:cstheme="minorHAnsi"/>
          <w:b/>
        </w:rPr>
        <w:t xml:space="preserve"> vztahy pozemní komunikace k ostatním objektům stavby,</w:t>
      </w:r>
    </w:p>
    <w:p w:rsidR="00314A37" w:rsidRPr="002B557E" w:rsidRDefault="00443552" w:rsidP="00346F11">
      <w:pPr>
        <w:pStyle w:val="Bezmezer"/>
        <w:spacing w:line="360" w:lineRule="auto"/>
        <w:rPr>
          <w:rFonts w:asciiTheme="minorHAnsi" w:hAnsiTheme="minorHAnsi" w:cstheme="minorHAnsi"/>
          <w:b/>
          <w:iCs/>
        </w:rPr>
      </w:pPr>
      <w:r w:rsidRPr="002B557E">
        <w:rPr>
          <w:rFonts w:asciiTheme="minorHAnsi" w:hAnsiTheme="minorHAnsi" w:cstheme="minorHAnsi"/>
          <w:iCs/>
        </w:rPr>
        <w:t>Stavba bude provedena v rámci jednoho stavebního objektu SO 101 - KOMUNIKACE</w:t>
      </w:r>
    </w:p>
    <w:p w:rsidR="00D95617" w:rsidRPr="002B557E" w:rsidRDefault="00D95617" w:rsidP="00346F11">
      <w:pPr>
        <w:pStyle w:val="Bezmezer"/>
        <w:spacing w:line="360" w:lineRule="auto"/>
        <w:jc w:val="both"/>
        <w:rPr>
          <w:rStyle w:val="PromnnHTML"/>
          <w:rFonts w:asciiTheme="minorHAnsi" w:hAnsiTheme="minorHAnsi" w:cstheme="minorHAnsi"/>
          <w:i w:val="0"/>
        </w:rPr>
      </w:pPr>
    </w:p>
    <w:p w:rsidR="00C60002" w:rsidRPr="002B557E" w:rsidRDefault="00D95617" w:rsidP="00346F11">
      <w:pPr>
        <w:pStyle w:val="Bezmezer"/>
        <w:spacing w:line="360" w:lineRule="auto"/>
        <w:jc w:val="both"/>
        <w:rPr>
          <w:rStyle w:val="PromnnHTML"/>
          <w:rFonts w:asciiTheme="minorHAnsi" w:hAnsiTheme="minorHAnsi" w:cstheme="minorHAnsi"/>
          <w:i w:val="0"/>
        </w:rPr>
      </w:pPr>
      <w:r w:rsidRPr="002B557E">
        <w:rPr>
          <w:rStyle w:val="PromnnHTML"/>
          <w:rFonts w:asciiTheme="minorHAnsi" w:hAnsiTheme="minorHAnsi" w:cstheme="minorHAnsi"/>
          <w:i w:val="0"/>
        </w:rPr>
        <w:t>Stavební práce v ochranných pásmech všech inženýrských sítí budou probíhat v souladu s podmínkami a požadavky všech správců dotčených sítí. Vyjádření s existenc</w:t>
      </w:r>
      <w:r w:rsidR="000B097D" w:rsidRPr="002B557E">
        <w:rPr>
          <w:rStyle w:val="PromnnHTML"/>
          <w:rFonts w:asciiTheme="minorHAnsi" w:hAnsiTheme="minorHAnsi" w:cstheme="minorHAnsi"/>
          <w:i w:val="0"/>
        </w:rPr>
        <w:t>i stávajících inženýrských sítí</w:t>
      </w:r>
      <w:r w:rsidRPr="002B557E">
        <w:rPr>
          <w:rStyle w:val="PromnnHTML"/>
          <w:rFonts w:asciiTheme="minorHAnsi" w:hAnsiTheme="minorHAnsi" w:cstheme="minorHAnsi"/>
          <w:i w:val="0"/>
        </w:rPr>
        <w:t xml:space="preserve"> je součástí dokladové části této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PD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. Všechny vnější prvky inženýrských sítí budou upraveny na úroveň nivelety. V místech křížení nově osazených obrub se </w:t>
      </w:r>
      <w:r w:rsidRPr="002B557E">
        <w:rPr>
          <w:rStyle w:val="PromnnHTML"/>
          <w:rFonts w:asciiTheme="minorHAnsi" w:hAnsiTheme="minorHAnsi" w:cstheme="minorHAnsi"/>
          <w:i w:val="0"/>
        </w:rPr>
        <w:lastRenderedPageBreak/>
        <w:t xml:space="preserve">stávajícími sdělovacími a sítěmi elektrických vedení, budou stávající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IS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v nezbytném rozsahu ochráněny půlenými chráničkami. Toto řešení bude provedeno se souhlasem provozovatele.</w:t>
      </w:r>
      <w:r w:rsidR="00DB1289" w:rsidRPr="002B557E">
        <w:rPr>
          <w:rStyle w:val="PromnnHTML"/>
          <w:rFonts w:asciiTheme="minorHAnsi" w:hAnsiTheme="minorHAnsi" w:cstheme="minorHAnsi"/>
          <w:i w:val="0"/>
        </w:rPr>
        <w:t xml:space="preserve"> </w:t>
      </w:r>
    </w:p>
    <w:p w:rsidR="004B0308" w:rsidRPr="002B557E" w:rsidRDefault="004B0308" w:rsidP="00346F11">
      <w:pPr>
        <w:pStyle w:val="Bezmezer"/>
        <w:spacing w:line="360" w:lineRule="auto"/>
        <w:jc w:val="both"/>
        <w:rPr>
          <w:rStyle w:val="PromnnHTML"/>
          <w:rFonts w:asciiTheme="minorHAnsi" w:hAnsiTheme="minorHAnsi" w:cstheme="minorHAnsi"/>
          <w:i w:val="0"/>
        </w:rPr>
      </w:pPr>
      <w:r w:rsidRPr="002B557E">
        <w:rPr>
          <w:rStyle w:val="PromnnHTML"/>
          <w:rFonts w:asciiTheme="minorHAnsi" w:hAnsiTheme="minorHAnsi" w:cstheme="minorHAnsi"/>
          <w:i w:val="0"/>
        </w:rPr>
        <w:t xml:space="preserve">Dle zákresu z vyjádření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GasNet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se v úseku cca 0,370 –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KÚ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nachází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NTL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plynovodní vedení. Před osazováním zejména pravostranné obruby bude po přesném vytyčení skutečné polohy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NTL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plynovodu vyhodnocena vhodnost jejího osazení</w:t>
      </w:r>
      <w:r w:rsidR="005E66CA" w:rsidRPr="002B557E">
        <w:rPr>
          <w:rStyle w:val="PromnnHTML"/>
          <w:rFonts w:asciiTheme="minorHAnsi" w:hAnsiTheme="minorHAnsi" w:cstheme="minorHAnsi"/>
          <w:i w:val="0"/>
        </w:rPr>
        <w:t>. V případě kolize trasy obruby s vedením plynovod</w:t>
      </w:r>
      <w:r w:rsidR="00325131" w:rsidRPr="002B557E">
        <w:rPr>
          <w:rStyle w:val="PromnnHTML"/>
          <w:rFonts w:asciiTheme="minorHAnsi" w:hAnsiTheme="minorHAnsi" w:cstheme="minorHAnsi"/>
          <w:i w:val="0"/>
        </w:rPr>
        <w:t>u</w:t>
      </w:r>
      <w:r w:rsidR="005E66CA" w:rsidRPr="002B557E">
        <w:rPr>
          <w:rStyle w:val="PromnnHTML"/>
          <w:rFonts w:asciiTheme="minorHAnsi" w:hAnsiTheme="minorHAnsi" w:cstheme="minorHAnsi"/>
          <w:i w:val="0"/>
        </w:rPr>
        <w:t xml:space="preserve"> bude poloha obruby upravena, nebo bude navrženo jiné řešení (např. záměna obruby za linku z dlažby kamenné, nebo provedení zpevněné, či nezpevněné krajnice). Vybrané řešení odsouhlasí zástupce investora, </w:t>
      </w:r>
      <w:proofErr w:type="spellStart"/>
      <w:r w:rsidR="005E66CA" w:rsidRPr="002B557E">
        <w:rPr>
          <w:rStyle w:val="PromnnHTML"/>
          <w:rFonts w:asciiTheme="minorHAnsi" w:hAnsiTheme="minorHAnsi" w:cstheme="minorHAnsi"/>
          <w:i w:val="0"/>
        </w:rPr>
        <w:t>TDI</w:t>
      </w:r>
      <w:proofErr w:type="spellEnd"/>
      <w:r w:rsidR="005E66CA" w:rsidRPr="002B557E">
        <w:rPr>
          <w:rStyle w:val="PromnnHTML"/>
          <w:rFonts w:asciiTheme="minorHAnsi" w:hAnsiTheme="minorHAnsi" w:cstheme="minorHAnsi"/>
          <w:i w:val="0"/>
        </w:rPr>
        <w:t xml:space="preserve"> a projektant.</w:t>
      </w:r>
    </w:p>
    <w:p w:rsidR="00CC38F1" w:rsidRPr="002B557E" w:rsidRDefault="00CC38F1" w:rsidP="00346F11">
      <w:pPr>
        <w:pStyle w:val="Bezmezer"/>
        <w:spacing w:line="360" w:lineRule="auto"/>
        <w:jc w:val="both"/>
        <w:rPr>
          <w:rStyle w:val="PromnnHTML"/>
          <w:rFonts w:asciiTheme="minorHAnsi" w:hAnsiTheme="minorHAnsi" w:cstheme="minorHAnsi"/>
          <w:b/>
        </w:rPr>
      </w:pPr>
    </w:p>
    <w:p w:rsidR="003F632D" w:rsidRPr="002B557E" w:rsidRDefault="003F632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  <w:r w:rsidRPr="002B557E">
        <w:rPr>
          <w:rStyle w:val="PromnnHTML"/>
          <w:rFonts w:asciiTheme="minorHAnsi" w:hAnsiTheme="minorHAnsi" w:cstheme="minorHAnsi"/>
          <w:b/>
        </w:rPr>
        <w:t>e)</w:t>
      </w:r>
      <w:r w:rsidRPr="002B557E">
        <w:rPr>
          <w:rFonts w:asciiTheme="minorHAnsi" w:hAnsiTheme="minorHAnsi" w:cstheme="minorHAnsi"/>
          <w:b/>
        </w:rPr>
        <w:t xml:space="preserve"> </w:t>
      </w:r>
      <w:r w:rsidR="006A427D" w:rsidRPr="002B557E">
        <w:rPr>
          <w:rFonts w:asciiTheme="minorHAnsi" w:hAnsiTheme="minorHAnsi" w:cstheme="minorHAnsi"/>
          <w:b/>
        </w:rPr>
        <w:t>návrh zpevněných ploch</w:t>
      </w:r>
    </w:p>
    <w:p w:rsidR="00B57341" w:rsidRPr="002B557E" w:rsidRDefault="00B57341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B57341" w:rsidRPr="002B557E" w:rsidRDefault="00DF7B05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Pro postup prací</w:t>
      </w:r>
      <w:r w:rsidR="00B57341" w:rsidRPr="002B557E">
        <w:rPr>
          <w:rFonts w:asciiTheme="minorHAnsi" w:hAnsiTheme="minorHAnsi" w:cstheme="minorHAnsi"/>
        </w:rPr>
        <w:t xml:space="preserve"> je navržen </w:t>
      </w:r>
      <w:r w:rsidR="003E7DE6">
        <w:rPr>
          <w:rFonts w:asciiTheme="minorHAnsi" w:hAnsiTheme="minorHAnsi" w:cstheme="minorHAnsi"/>
        </w:rPr>
        <w:t>následovně</w:t>
      </w:r>
      <w:r w:rsidR="00B57341" w:rsidRPr="002B557E">
        <w:rPr>
          <w:rFonts w:asciiTheme="minorHAnsi" w:hAnsiTheme="minorHAnsi" w:cstheme="minorHAnsi"/>
        </w:rPr>
        <w:t>:</w:t>
      </w:r>
    </w:p>
    <w:p w:rsidR="00EB5845" w:rsidRPr="002B557E" w:rsidRDefault="00EB5845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i/>
        </w:rPr>
      </w:pPr>
      <w:r w:rsidRPr="002B557E">
        <w:rPr>
          <w:rFonts w:asciiTheme="minorHAnsi" w:hAnsiTheme="minorHAnsi" w:cstheme="minorHAnsi"/>
          <w:i/>
        </w:rPr>
        <w:t>( % - označují podíl z plochy finálního živičného krytu)</w:t>
      </w:r>
    </w:p>
    <w:p w:rsidR="00B57341" w:rsidRPr="002B557E" w:rsidRDefault="00B57341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</w:p>
    <w:p w:rsidR="00B57341" w:rsidRPr="002B557E" w:rsidRDefault="00B57341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 odfrézování stávajícího živičného krytu v průměrné tloušťce 50mm</w:t>
      </w:r>
      <w:r w:rsidR="002B7007" w:rsidRPr="002B557E">
        <w:rPr>
          <w:rFonts w:asciiTheme="minorHAnsi" w:hAnsiTheme="minorHAnsi" w:cstheme="minorHAnsi"/>
        </w:rPr>
        <w:t xml:space="preserve"> </w:t>
      </w:r>
    </w:p>
    <w:p w:rsidR="00B57341" w:rsidRPr="002B557E" w:rsidRDefault="00B57341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 vyhodnocení rozsahu poškození horních podkladních vrstev</w:t>
      </w:r>
    </w:p>
    <w:p w:rsidR="00B57341" w:rsidRPr="002B557E" w:rsidRDefault="00B57341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- odstranění horních </w:t>
      </w:r>
      <w:proofErr w:type="spellStart"/>
      <w:r w:rsidRPr="002B557E">
        <w:rPr>
          <w:rFonts w:asciiTheme="minorHAnsi" w:hAnsiTheme="minorHAnsi" w:cstheme="minorHAnsi"/>
        </w:rPr>
        <w:t>podkl</w:t>
      </w:r>
      <w:proofErr w:type="spellEnd"/>
      <w:r w:rsidR="00CC116D" w:rsidRPr="002B557E">
        <w:rPr>
          <w:rFonts w:asciiTheme="minorHAnsi" w:hAnsiTheme="minorHAnsi" w:cstheme="minorHAnsi"/>
        </w:rPr>
        <w:t>.</w:t>
      </w:r>
      <w:r w:rsidRPr="002B557E">
        <w:rPr>
          <w:rFonts w:asciiTheme="minorHAnsi" w:hAnsiTheme="minorHAnsi" w:cstheme="minorHAnsi"/>
        </w:rPr>
        <w:t xml:space="preserve"> vrstev </w:t>
      </w:r>
      <w:proofErr w:type="gramStart"/>
      <w:r w:rsidRPr="002B557E">
        <w:rPr>
          <w:rFonts w:asciiTheme="minorHAnsi" w:hAnsiTheme="minorHAnsi" w:cstheme="minorHAnsi"/>
        </w:rPr>
        <w:t>vždy v </w:t>
      </w:r>
      <w:r w:rsidR="00CC116D" w:rsidRPr="002B557E">
        <w:rPr>
          <w:rFonts w:asciiTheme="minorHAnsi" w:hAnsiTheme="minorHAnsi" w:cstheme="minorHAnsi"/>
        </w:rPr>
        <w:t>(</w:t>
      </w:r>
      <w:proofErr w:type="spellStart"/>
      <w:r w:rsidR="00CC116D" w:rsidRPr="002B557E">
        <w:rPr>
          <w:rFonts w:asciiTheme="minorHAnsi" w:hAnsiTheme="minorHAnsi" w:cstheme="minorHAnsi"/>
        </w:rPr>
        <w:t>š.min</w:t>
      </w:r>
      <w:proofErr w:type="spellEnd"/>
      <w:r w:rsidR="00CC116D" w:rsidRPr="002B557E">
        <w:rPr>
          <w:rFonts w:asciiTheme="minorHAnsi" w:hAnsiTheme="minorHAnsi" w:cstheme="minorHAnsi"/>
        </w:rPr>
        <w:t>.</w:t>
      </w:r>
      <w:proofErr w:type="gramEnd"/>
      <w:r w:rsidR="00CC116D" w:rsidRPr="002B557E">
        <w:rPr>
          <w:rFonts w:asciiTheme="minorHAnsi" w:hAnsiTheme="minorHAnsi" w:cstheme="minorHAnsi"/>
        </w:rPr>
        <w:t xml:space="preserve"> 1.0m)</w:t>
      </w:r>
      <w:r w:rsidRPr="002B557E">
        <w:rPr>
          <w:rFonts w:asciiTheme="minorHAnsi" w:hAnsiTheme="minorHAnsi" w:cstheme="minorHAnsi"/>
        </w:rPr>
        <w:t xml:space="preserve"> v </w:t>
      </w:r>
      <w:proofErr w:type="spellStart"/>
      <w:r w:rsidRPr="002B557E">
        <w:rPr>
          <w:rFonts w:asciiTheme="minorHAnsi" w:hAnsiTheme="minorHAnsi" w:cstheme="minorHAnsi"/>
        </w:rPr>
        <w:t>prům</w:t>
      </w:r>
      <w:proofErr w:type="spellEnd"/>
      <w:r w:rsidRPr="002B557E">
        <w:rPr>
          <w:rFonts w:asciiTheme="minorHAnsi" w:hAnsiTheme="minorHAnsi" w:cstheme="minorHAnsi"/>
        </w:rPr>
        <w:t xml:space="preserve">. </w:t>
      </w:r>
      <w:proofErr w:type="spellStart"/>
      <w:r w:rsidRPr="002B557E">
        <w:rPr>
          <w:rFonts w:asciiTheme="minorHAnsi" w:hAnsiTheme="minorHAnsi" w:cstheme="minorHAnsi"/>
        </w:rPr>
        <w:t>tl</w:t>
      </w:r>
      <w:proofErr w:type="spellEnd"/>
      <w:r w:rsidRPr="002B557E">
        <w:rPr>
          <w:rFonts w:asciiTheme="minorHAnsi" w:hAnsiTheme="minorHAnsi" w:cstheme="minorHAnsi"/>
        </w:rPr>
        <w:t>. 90mm</w:t>
      </w:r>
      <w:r w:rsidR="002A2277" w:rsidRPr="002B557E">
        <w:rPr>
          <w:rFonts w:asciiTheme="minorHAnsi" w:hAnsiTheme="minorHAnsi" w:cstheme="minorHAnsi"/>
        </w:rPr>
        <w:t xml:space="preserve"> (odhad 55%)</w:t>
      </w:r>
    </w:p>
    <w:p w:rsidR="002A2277" w:rsidRPr="002B557E" w:rsidRDefault="00CC116D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</w:t>
      </w:r>
      <w:r w:rsidR="00B57341" w:rsidRPr="002B557E">
        <w:rPr>
          <w:rFonts w:asciiTheme="minorHAnsi" w:hAnsiTheme="minorHAnsi" w:cstheme="minorHAnsi"/>
        </w:rPr>
        <w:t xml:space="preserve"> vyhodnocení stavu spod</w:t>
      </w:r>
      <w:r w:rsidR="002A2277" w:rsidRPr="002B557E">
        <w:rPr>
          <w:rFonts w:asciiTheme="minorHAnsi" w:hAnsiTheme="minorHAnsi" w:cstheme="minorHAnsi"/>
        </w:rPr>
        <w:t xml:space="preserve">ní </w:t>
      </w:r>
      <w:r w:rsidR="00B57341" w:rsidRPr="002B557E">
        <w:rPr>
          <w:rFonts w:asciiTheme="minorHAnsi" w:hAnsiTheme="minorHAnsi" w:cstheme="minorHAnsi"/>
        </w:rPr>
        <w:t>podkl</w:t>
      </w:r>
      <w:r w:rsidR="002A2277" w:rsidRPr="002B557E">
        <w:rPr>
          <w:rFonts w:asciiTheme="minorHAnsi" w:hAnsiTheme="minorHAnsi" w:cstheme="minorHAnsi"/>
        </w:rPr>
        <w:t>adní</w:t>
      </w:r>
      <w:r w:rsidR="00B57341" w:rsidRPr="002B557E">
        <w:rPr>
          <w:rFonts w:asciiTheme="minorHAnsi" w:hAnsiTheme="minorHAnsi" w:cstheme="minorHAnsi"/>
        </w:rPr>
        <w:t xml:space="preserve"> </w:t>
      </w:r>
      <w:proofErr w:type="gramStart"/>
      <w:r w:rsidR="00B57341" w:rsidRPr="002B557E">
        <w:rPr>
          <w:rFonts w:asciiTheme="minorHAnsi" w:hAnsiTheme="minorHAnsi" w:cstheme="minorHAnsi"/>
        </w:rPr>
        <w:t>vrstvy</w:t>
      </w:r>
      <w:r w:rsidRPr="002B557E">
        <w:rPr>
          <w:rFonts w:asciiTheme="minorHAnsi" w:hAnsiTheme="minorHAnsi" w:cstheme="minorHAnsi"/>
        </w:rPr>
        <w:t xml:space="preserve"> (</w:t>
      </w:r>
      <w:proofErr w:type="spellStart"/>
      <w:r w:rsidR="002A2277" w:rsidRPr="002B557E">
        <w:rPr>
          <w:rFonts w:asciiTheme="minorHAnsi" w:hAnsiTheme="minorHAnsi" w:cstheme="minorHAnsi"/>
        </w:rPr>
        <w:t>š.min</w:t>
      </w:r>
      <w:proofErr w:type="spellEnd"/>
      <w:r w:rsidR="002A2277" w:rsidRPr="002B557E">
        <w:rPr>
          <w:rFonts w:asciiTheme="minorHAnsi" w:hAnsiTheme="minorHAnsi" w:cstheme="minorHAnsi"/>
        </w:rPr>
        <w:t>.</w:t>
      </w:r>
      <w:proofErr w:type="gramEnd"/>
      <w:r w:rsidR="002A2277" w:rsidRPr="002B557E">
        <w:rPr>
          <w:rFonts w:asciiTheme="minorHAnsi" w:hAnsiTheme="minorHAnsi" w:cstheme="minorHAnsi"/>
        </w:rPr>
        <w:t xml:space="preserve"> 1.0m</w:t>
      </w:r>
      <w:r w:rsidRPr="002B557E">
        <w:rPr>
          <w:rFonts w:asciiTheme="minorHAnsi" w:hAnsiTheme="minorHAnsi" w:cstheme="minorHAnsi"/>
        </w:rPr>
        <w:t>)</w:t>
      </w:r>
      <w:r w:rsidR="00B57341" w:rsidRPr="002B557E">
        <w:rPr>
          <w:rFonts w:asciiTheme="minorHAnsi" w:hAnsiTheme="minorHAnsi" w:cstheme="minorHAnsi"/>
        </w:rPr>
        <w:t xml:space="preserve"> a její případné odstranění</w:t>
      </w:r>
      <w:r w:rsidRPr="002B557E">
        <w:rPr>
          <w:rFonts w:asciiTheme="minorHAnsi" w:hAnsiTheme="minorHAnsi" w:cstheme="minorHAnsi"/>
        </w:rPr>
        <w:t xml:space="preserve"> v </w:t>
      </w:r>
      <w:proofErr w:type="spellStart"/>
      <w:r w:rsidRPr="002B557E">
        <w:rPr>
          <w:rFonts w:asciiTheme="minorHAnsi" w:hAnsiTheme="minorHAnsi" w:cstheme="minorHAnsi"/>
        </w:rPr>
        <w:t>tl</w:t>
      </w:r>
      <w:proofErr w:type="spellEnd"/>
      <w:r w:rsidRPr="002B557E">
        <w:rPr>
          <w:rFonts w:asciiTheme="minorHAnsi" w:hAnsiTheme="minorHAnsi" w:cstheme="minorHAnsi"/>
        </w:rPr>
        <w:t>. 2</w:t>
      </w:r>
      <w:r w:rsidR="007E4079" w:rsidRPr="002B557E">
        <w:rPr>
          <w:rFonts w:asciiTheme="minorHAnsi" w:hAnsiTheme="minorHAnsi" w:cstheme="minorHAnsi"/>
        </w:rPr>
        <w:t>5</w:t>
      </w:r>
      <w:r w:rsidRPr="002B557E">
        <w:rPr>
          <w:rFonts w:asciiTheme="minorHAnsi" w:hAnsiTheme="minorHAnsi" w:cstheme="minorHAnsi"/>
        </w:rPr>
        <w:t>0mm</w:t>
      </w:r>
      <w:r w:rsidR="002A2277" w:rsidRPr="002B557E">
        <w:rPr>
          <w:rFonts w:asciiTheme="minorHAnsi" w:hAnsiTheme="minorHAnsi" w:cstheme="minorHAnsi"/>
        </w:rPr>
        <w:t xml:space="preserve"> (odhad 2</w:t>
      </w:r>
      <w:r w:rsidR="009D019F">
        <w:rPr>
          <w:rFonts w:asciiTheme="minorHAnsi" w:hAnsiTheme="minorHAnsi" w:cstheme="minorHAnsi"/>
        </w:rPr>
        <w:t>5</w:t>
      </w:r>
      <w:r w:rsidR="002A2277" w:rsidRPr="002B557E">
        <w:rPr>
          <w:rFonts w:asciiTheme="minorHAnsi" w:hAnsiTheme="minorHAnsi" w:cstheme="minorHAnsi"/>
        </w:rPr>
        <w:t>%)</w:t>
      </w:r>
      <w:r w:rsidR="002A2277" w:rsidRPr="002B557E">
        <w:rPr>
          <w:rFonts w:asciiTheme="minorHAnsi" w:hAnsiTheme="minorHAnsi" w:cstheme="minorHAnsi"/>
        </w:rPr>
        <w:tab/>
      </w:r>
      <w:r w:rsidR="002A2277" w:rsidRPr="002B557E">
        <w:rPr>
          <w:rFonts w:asciiTheme="minorHAnsi" w:hAnsiTheme="minorHAnsi" w:cstheme="minorHAnsi"/>
        </w:rPr>
        <w:tab/>
      </w:r>
      <w:r w:rsidR="002A2277" w:rsidRPr="002B557E">
        <w:rPr>
          <w:rFonts w:asciiTheme="minorHAnsi" w:hAnsiTheme="minorHAnsi" w:cstheme="minorHAnsi"/>
        </w:rPr>
        <w:tab/>
      </w:r>
      <w:r w:rsidR="002A2277" w:rsidRPr="002B557E">
        <w:rPr>
          <w:rFonts w:asciiTheme="minorHAnsi" w:hAnsiTheme="minorHAnsi" w:cstheme="minorHAnsi"/>
        </w:rPr>
        <w:tab/>
      </w:r>
      <w:r w:rsidR="002A2277" w:rsidRPr="002B557E">
        <w:rPr>
          <w:rFonts w:asciiTheme="minorHAnsi" w:hAnsiTheme="minorHAnsi" w:cstheme="minorHAnsi"/>
        </w:rPr>
        <w:tab/>
      </w:r>
    </w:p>
    <w:p w:rsidR="00B57341" w:rsidRPr="002B557E" w:rsidRDefault="00B57341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</w:t>
      </w:r>
      <w:r w:rsidR="00CC116D" w:rsidRPr="002B557E">
        <w:rPr>
          <w:rFonts w:asciiTheme="minorHAnsi" w:hAnsiTheme="minorHAnsi" w:cstheme="minorHAnsi"/>
        </w:rPr>
        <w:t xml:space="preserve"> zhutnění zemní pláně na E2,</w:t>
      </w:r>
      <w:proofErr w:type="spellStart"/>
      <w:r w:rsidR="00CC116D" w:rsidRPr="002B557E">
        <w:rPr>
          <w:rFonts w:asciiTheme="minorHAnsi" w:hAnsiTheme="minorHAnsi" w:cstheme="minorHAnsi"/>
        </w:rPr>
        <w:t>def</w:t>
      </w:r>
      <w:proofErr w:type="spellEnd"/>
      <w:r w:rsidR="00CC116D" w:rsidRPr="002B557E">
        <w:rPr>
          <w:rFonts w:asciiTheme="minorHAnsi" w:hAnsiTheme="minorHAnsi" w:cstheme="minorHAnsi"/>
        </w:rPr>
        <w:t xml:space="preserve"> = min. </w:t>
      </w:r>
      <w:r w:rsidR="0085439C" w:rsidRPr="002B557E">
        <w:rPr>
          <w:rFonts w:asciiTheme="minorHAnsi" w:hAnsiTheme="minorHAnsi" w:cstheme="minorHAnsi"/>
        </w:rPr>
        <w:t>30</w:t>
      </w:r>
      <w:r w:rsidR="00CC116D" w:rsidRPr="002B557E">
        <w:rPr>
          <w:rFonts w:asciiTheme="minorHAnsi" w:hAnsiTheme="minorHAnsi" w:cstheme="minorHAnsi"/>
        </w:rPr>
        <w:t>MPa.</w:t>
      </w:r>
    </w:p>
    <w:p w:rsidR="00DF7B05" w:rsidRPr="002B557E" w:rsidRDefault="00CC116D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- doplnění </w:t>
      </w:r>
      <w:proofErr w:type="spellStart"/>
      <w:r w:rsidRPr="002B557E">
        <w:rPr>
          <w:rFonts w:asciiTheme="minorHAnsi" w:hAnsiTheme="minorHAnsi" w:cstheme="minorHAnsi"/>
        </w:rPr>
        <w:t>ŠD</w:t>
      </w:r>
      <w:r w:rsidRPr="002B557E">
        <w:rPr>
          <w:rFonts w:asciiTheme="minorHAnsi" w:hAnsiTheme="minorHAnsi" w:cstheme="minorHAnsi"/>
          <w:vertAlign w:val="subscript"/>
        </w:rPr>
        <w:t>A</w:t>
      </w:r>
      <w:proofErr w:type="spellEnd"/>
      <w:r w:rsidRPr="002B557E">
        <w:rPr>
          <w:rFonts w:asciiTheme="minorHAnsi" w:hAnsiTheme="minorHAnsi" w:cstheme="minorHAnsi"/>
        </w:rPr>
        <w:t xml:space="preserve"> v tloušťce 2</w:t>
      </w:r>
      <w:r w:rsidR="007E4079" w:rsidRPr="002B557E">
        <w:rPr>
          <w:rFonts w:asciiTheme="minorHAnsi" w:hAnsiTheme="minorHAnsi" w:cstheme="minorHAnsi"/>
        </w:rPr>
        <w:t>5</w:t>
      </w:r>
      <w:r w:rsidRPr="002B557E">
        <w:rPr>
          <w:rFonts w:asciiTheme="minorHAnsi" w:hAnsiTheme="minorHAnsi" w:cstheme="minorHAnsi"/>
        </w:rPr>
        <w:t>0mm a zhutnění na E2,</w:t>
      </w:r>
      <w:proofErr w:type="spellStart"/>
      <w:r w:rsidRPr="002B557E">
        <w:rPr>
          <w:rFonts w:asciiTheme="minorHAnsi" w:hAnsiTheme="minorHAnsi" w:cstheme="minorHAnsi"/>
        </w:rPr>
        <w:t>def</w:t>
      </w:r>
      <w:proofErr w:type="spellEnd"/>
      <w:r w:rsidRPr="002B557E">
        <w:rPr>
          <w:rFonts w:asciiTheme="minorHAnsi" w:hAnsiTheme="minorHAnsi" w:cstheme="minorHAnsi"/>
        </w:rPr>
        <w:t xml:space="preserve"> = min. 60MPa</w:t>
      </w:r>
      <w:r w:rsidR="002A2277" w:rsidRPr="002B557E">
        <w:rPr>
          <w:rFonts w:asciiTheme="minorHAnsi" w:hAnsiTheme="minorHAnsi" w:cstheme="minorHAnsi"/>
        </w:rPr>
        <w:t xml:space="preserve"> (odhad 2</w:t>
      </w:r>
      <w:r w:rsidR="009D019F">
        <w:rPr>
          <w:rFonts w:asciiTheme="minorHAnsi" w:hAnsiTheme="minorHAnsi" w:cstheme="minorHAnsi"/>
        </w:rPr>
        <w:t>5</w:t>
      </w:r>
      <w:r w:rsidR="002A2277" w:rsidRPr="002B557E">
        <w:rPr>
          <w:rFonts w:asciiTheme="minorHAnsi" w:hAnsiTheme="minorHAnsi" w:cstheme="minorHAnsi"/>
        </w:rPr>
        <w:t>%)</w:t>
      </w:r>
    </w:p>
    <w:p w:rsidR="00FB0F9D" w:rsidRPr="002B557E" w:rsidRDefault="00FB0F9D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 infiltrační postřik v místech neodstraňované podkladní vrstvy</w:t>
      </w:r>
    </w:p>
    <w:p w:rsidR="00FB0F9D" w:rsidRPr="002B557E" w:rsidRDefault="00FB0F9D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- pokládka vrstvy </w:t>
      </w:r>
      <w:proofErr w:type="spellStart"/>
      <w:r w:rsidRPr="002B557E">
        <w:rPr>
          <w:rFonts w:asciiTheme="minorHAnsi" w:hAnsiTheme="minorHAnsi" w:cstheme="minorHAnsi"/>
        </w:rPr>
        <w:t>ACP</w:t>
      </w:r>
      <w:proofErr w:type="spellEnd"/>
      <w:r w:rsidRPr="002B557E">
        <w:rPr>
          <w:rFonts w:asciiTheme="minorHAnsi" w:hAnsiTheme="minorHAnsi" w:cstheme="minorHAnsi"/>
        </w:rPr>
        <w:t xml:space="preserve"> </w:t>
      </w:r>
      <w:r w:rsidR="00826A73" w:rsidRPr="002B557E">
        <w:rPr>
          <w:rFonts w:asciiTheme="minorHAnsi" w:hAnsiTheme="minorHAnsi" w:cstheme="minorHAnsi"/>
        </w:rPr>
        <w:t>16</w:t>
      </w:r>
      <w:r w:rsidRPr="002B557E">
        <w:rPr>
          <w:rFonts w:asciiTheme="minorHAnsi" w:hAnsiTheme="minorHAnsi" w:cstheme="minorHAnsi"/>
        </w:rPr>
        <w:t xml:space="preserve">+ v tloušťce </w:t>
      </w:r>
      <w:r w:rsidR="003E7DE6">
        <w:rPr>
          <w:rFonts w:asciiTheme="minorHAnsi" w:hAnsiTheme="minorHAnsi" w:cstheme="minorHAnsi"/>
        </w:rPr>
        <w:t>90</w:t>
      </w:r>
      <w:r w:rsidRPr="002B557E">
        <w:rPr>
          <w:rFonts w:asciiTheme="minorHAnsi" w:hAnsiTheme="minorHAnsi" w:cstheme="minorHAnsi"/>
        </w:rPr>
        <w:t>mm (odhad 55%)</w:t>
      </w:r>
      <w:r w:rsidRPr="002B557E">
        <w:rPr>
          <w:rFonts w:asciiTheme="minorHAnsi" w:hAnsiTheme="minorHAnsi" w:cstheme="minorHAnsi"/>
        </w:rPr>
        <w:tab/>
      </w:r>
    </w:p>
    <w:p w:rsidR="00C246D7" w:rsidRPr="002B557E" w:rsidRDefault="00C246D7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 realizace nezpevněných krajnic z </w:t>
      </w:r>
      <w:proofErr w:type="spellStart"/>
      <w:r w:rsidRPr="002B557E">
        <w:rPr>
          <w:rFonts w:asciiTheme="minorHAnsi" w:hAnsiTheme="minorHAnsi" w:cstheme="minorHAnsi"/>
        </w:rPr>
        <w:t>HDK</w:t>
      </w:r>
      <w:proofErr w:type="spellEnd"/>
    </w:p>
    <w:p w:rsidR="008D53AA" w:rsidRPr="002B557E" w:rsidRDefault="008D53AA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- osazení silničních obrub </w:t>
      </w:r>
    </w:p>
    <w:p w:rsidR="008D53AA" w:rsidRPr="002B557E" w:rsidRDefault="008D53AA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 realizace zpevněných krajnic – světlá žula</w:t>
      </w:r>
    </w:p>
    <w:p w:rsidR="00DF7B05" w:rsidRPr="002B557E" w:rsidRDefault="00DF7B05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- </w:t>
      </w:r>
      <w:r w:rsidR="00B5616C">
        <w:rPr>
          <w:rFonts w:asciiTheme="minorHAnsi" w:hAnsiTheme="minorHAnsi" w:cstheme="minorHAnsi"/>
        </w:rPr>
        <w:t>realizace vjezdů</w:t>
      </w:r>
      <w:r w:rsidRPr="002B557E">
        <w:rPr>
          <w:rFonts w:asciiTheme="minorHAnsi" w:hAnsiTheme="minorHAnsi" w:cstheme="minorHAnsi"/>
        </w:rPr>
        <w:t xml:space="preserve"> ze syenitu</w:t>
      </w:r>
    </w:p>
    <w:p w:rsidR="00465B94" w:rsidRPr="002B557E" w:rsidRDefault="00465B94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- částečné předláždění </w:t>
      </w:r>
      <w:proofErr w:type="spellStart"/>
      <w:r w:rsidRPr="002B557E">
        <w:rPr>
          <w:rFonts w:asciiTheme="minorHAnsi" w:hAnsiTheme="minorHAnsi" w:cstheme="minorHAnsi"/>
        </w:rPr>
        <w:t>stáv</w:t>
      </w:r>
      <w:proofErr w:type="spellEnd"/>
      <w:r w:rsidRPr="002B557E">
        <w:rPr>
          <w:rFonts w:asciiTheme="minorHAnsi" w:hAnsiTheme="minorHAnsi" w:cstheme="minorHAnsi"/>
        </w:rPr>
        <w:t>. vjezdu + případné doplnění shodného materiálu</w:t>
      </w:r>
    </w:p>
    <w:p w:rsidR="006354DD" w:rsidRPr="002B557E" w:rsidRDefault="00DF7B05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</w:t>
      </w:r>
      <w:r w:rsidR="005002EC">
        <w:rPr>
          <w:rFonts w:asciiTheme="minorHAnsi" w:hAnsiTheme="minorHAnsi" w:cstheme="minorHAnsi"/>
        </w:rPr>
        <w:t xml:space="preserve"> realizace křižovatek – syenit</w:t>
      </w:r>
    </w:p>
    <w:p w:rsidR="002A2277" w:rsidRPr="002B557E" w:rsidRDefault="006354DD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lastRenderedPageBreak/>
        <w:t>- spojovací postřik</w:t>
      </w:r>
    </w:p>
    <w:p w:rsidR="006354DD" w:rsidRPr="002B557E" w:rsidRDefault="006354DD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- pokládka vrstvy </w:t>
      </w:r>
      <w:proofErr w:type="spellStart"/>
      <w:r w:rsidRPr="002B557E">
        <w:rPr>
          <w:rFonts w:asciiTheme="minorHAnsi" w:hAnsiTheme="minorHAnsi" w:cstheme="minorHAnsi"/>
        </w:rPr>
        <w:t>ACO</w:t>
      </w:r>
      <w:proofErr w:type="spellEnd"/>
      <w:r w:rsidRPr="002B557E">
        <w:rPr>
          <w:rFonts w:asciiTheme="minorHAnsi" w:hAnsiTheme="minorHAnsi" w:cstheme="minorHAnsi"/>
        </w:rPr>
        <w:t xml:space="preserve"> 11 v průměrné tloušťce 50mm (100%)</w:t>
      </w:r>
    </w:p>
    <w:p w:rsidR="00F477A8" w:rsidRPr="002B557E" w:rsidRDefault="00F477A8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- ohumusování a zatravnění okolních ploch dotčených stavbou</w:t>
      </w:r>
    </w:p>
    <w:p w:rsidR="005E7119" w:rsidRPr="002B557E" w:rsidRDefault="005E7119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1507D0" w:rsidRDefault="00C246D7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2B557E">
        <w:rPr>
          <w:rFonts w:asciiTheme="minorHAnsi" w:hAnsiTheme="minorHAnsi" w:cstheme="minorHAnsi"/>
          <w:b/>
          <w:u w:val="single"/>
        </w:rPr>
        <w:t>Detaily konstrukcí:</w:t>
      </w:r>
    </w:p>
    <w:p w:rsidR="00157817" w:rsidRDefault="00157817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:rsidR="00157817" w:rsidRPr="002B557E" w:rsidRDefault="00157817" w:rsidP="00157817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  <w:b/>
        </w:rPr>
        <w:t xml:space="preserve">Povrchová úprava s živičným krytem „TYP </w:t>
      </w:r>
      <w:r>
        <w:rPr>
          <w:rFonts w:asciiTheme="minorHAnsi" w:hAnsiTheme="minorHAnsi" w:cstheme="minorHAnsi"/>
          <w:b/>
        </w:rPr>
        <w:t>1</w:t>
      </w:r>
      <w:r w:rsidRPr="002B557E">
        <w:rPr>
          <w:rFonts w:asciiTheme="minorHAnsi" w:hAnsiTheme="minorHAnsi" w:cstheme="minorHAnsi"/>
          <w:b/>
        </w:rPr>
        <w:t>“</w:t>
      </w:r>
      <w:r w:rsidRPr="002B557E">
        <w:rPr>
          <w:rFonts w:asciiTheme="minorHAnsi" w:hAnsiTheme="minorHAnsi" w:cstheme="minorHAnsi"/>
        </w:rPr>
        <w:t xml:space="preserve"> bude provedena v následující konstrukční skladbě:</w:t>
      </w:r>
    </w:p>
    <w:p w:rsidR="00157817" w:rsidRPr="002B557E" w:rsidRDefault="00157817" w:rsidP="00157817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asfaltový beton pro obrusné vrstvy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ACO</w:t>
      </w:r>
      <w:proofErr w:type="spellEnd"/>
      <w:r w:rsidRPr="002B557E">
        <w:rPr>
          <w:rFonts w:asciiTheme="minorHAnsi" w:hAnsiTheme="minorHAnsi" w:cstheme="minorHAnsi"/>
        </w:rPr>
        <w:t xml:space="preserve"> 11</w:t>
      </w:r>
      <w:r w:rsidRPr="002B557E">
        <w:rPr>
          <w:rFonts w:asciiTheme="minorHAnsi" w:hAnsiTheme="minorHAnsi" w:cstheme="minorHAnsi"/>
        </w:rPr>
        <w:tab/>
        <w:t>Ø50mm</w:t>
      </w:r>
    </w:p>
    <w:p w:rsidR="00157817" w:rsidRPr="002B557E" w:rsidRDefault="00157817" w:rsidP="00157817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</w:r>
      <w:r w:rsidR="0069115A" w:rsidRPr="002B557E">
        <w:rPr>
          <w:rFonts w:asciiTheme="minorHAnsi" w:hAnsiTheme="minorHAnsi" w:cstheme="minorHAnsi"/>
        </w:rPr>
        <w:t xml:space="preserve">- spojovací postřik emulzní + v. </w:t>
      </w:r>
      <w:proofErr w:type="spellStart"/>
      <w:r w:rsidR="0069115A" w:rsidRPr="002B557E">
        <w:rPr>
          <w:rFonts w:asciiTheme="minorHAnsi" w:hAnsiTheme="minorHAnsi" w:cstheme="minorHAnsi"/>
        </w:rPr>
        <w:t>susp</w:t>
      </w:r>
      <w:proofErr w:type="spellEnd"/>
      <w:r w:rsidR="0069115A" w:rsidRPr="002B557E">
        <w:rPr>
          <w:rFonts w:asciiTheme="minorHAnsi" w:hAnsiTheme="minorHAnsi" w:cstheme="minorHAnsi"/>
        </w:rPr>
        <w:t>.</w:t>
      </w:r>
      <w:r w:rsidR="0069115A" w:rsidRPr="002B557E">
        <w:rPr>
          <w:rFonts w:asciiTheme="minorHAnsi" w:hAnsiTheme="minorHAnsi" w:cstheme="minorHAnsi"/>
        </w:rPr>
        <w:tab/>
      </w:r>
      <w:proofErr w:type="spellStart"/>
      <w:r w:rsidR="0069115A" w:rsidRPr="002B557E">
        <w:rPr>
          <w:rFonts w:asciiTheme="minorHAnsi" w:hAnsiTheme="minorHAnsi" w:cstheme="minorHAnsi"/>
        </w:rPr>
        <w:t>SPE</w:t>
      </w:r>
      <w:proofErr w:type="spellEnd"/>
      <w:r w:rsidR="0069115A" w:rsidRPr="002B557E">
        <w:rPr>
          <w:rFonts w:asciiTheme="minorHAnsi" w:hAnsiTheme="minorHAnsi" w:cstheme="minorHAnsi"/>
        </w:rPr>
        <w:tab/>
      </w:r>
      <w:r w:rsidR="0069115A" w:rsidRPr="002B557E">
        <w:rPr>
          <w:rFonts w:asciiTheme="minorHAnsi" w:hAnsiTheme="minorHAnsi" w:cstheme="minorHAnsi"/>
        </w:rPr>
        <w:tab/>
        <w:t>0,5kg/m2</w:t>
      </w:r>
    </w:p>
    <w:p w:rsidR="00157817" w:rsidRPr="00157817" w:rsidRDefault="00157817" w:rsidP="00157817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frézování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Ø-50mm</w:t>
      </w:r>
    </w:p>
    <w:p w:rsidR="00C246D7" w:rsidRPr="002B557E" w:rsidRDefault="00C246D7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157817" w:rsidRPr="002B557E" w:rsidRDefault="00C246D7" w:rsidP="00157817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  <w:b/>
        </w:rPr>
        <w:t xml:space="preserve">Povrchová úprava s živičným krytem „TYP </w:t>
      </w:r>
      <w:r w:rsidR="00157817">
        <w:rPr>
          <w:rFonts w:asciiTheme="minorHAnsi" w:hAnsiTheme="minorHAnsi" w:cstheme="minorHAnsi"/>
          <w:b/>
        </w:rPr>
        <w:t>2</w:t>
      </w:r>
      <w:r w:rsidRPr="002B557E">
        <w:rPr>
          <w:rFonts w:asciiTheme="minorHAnsi" w:hAnsiTheme="minorHAnsi" w:cstheme="minorHAnsi"/>
          <w:b/>
        </w:rPr>
        <w:t>“</w:t>
      </w:r>
      <w:r w:rsidRPr="002B557E">
        <w:rPr>
          <w:rFonts w:asciiTheme="minorHAnsi" w:hAnsiTheme="minorHAnsi" w:cstheme="minorHAnsi"/>
        </w:rPr>
        <w:t xml:space="preserve"> </w:t>
      </w:r>
      <w:r w:rsidR="00157817" w:rsidRPr="002B557E">
        <w:rPr>
          <w:rFonts w:asciiTheme="minorHAnsi" w:hAnsiTheme="minorHAnsi" w:cstheme="minorHAnsi"/>
        </w:rPr>
        <w:t>bude provedena v následující konstrukční skladbě:</w:t>
      </w:r>
    </w:p>
    <w:p w:rsidR="00C246D7" w:rsidRPr="002B557E" w:rsidRDefault="0015781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246D7" w:rsidRPr="002B557E">
        <w:rPr>
          <w:rFonts w:asciiTheme="minorHAnsi" w:hAnsiTheme="minorHAnsi" w:cstheme="minorHAnsi"/>
        </w:rPr>
        <w:t>- asfaltový beton pro obrusné vrstvy</w:t>
      </w:r>
      <w:r w:rsidR="00C246D7" w:rsidRPr="002B557E">
        <w:rPr>
          <w:rFonts w:asciiTheme="minorHAnsi" w:hAnsiTheme="minorHAnsi" w:cstheme="minorHAnsi"/>
        </w:rPr>
        <w:tab/>
      </w:r>
      <w:r w:rsidR="00C246D7" w:rsidRPr="002B557E">
        <w:rPr>
          <w:rFonts w:asciiTheme="minorHAnsi" w:hAnsiTheme="minorHAnsi" w:cstheme="minorHAnsi"/>
        </w:rPr>
        <w:tab/>
      </w:r>
      <w:proofErr w:type="spellStart"/>
      <w:r w:rsidR="00C246D7" w:rsidRPr="002B557E">
        <w:rPr>
          <w:rFonts w:asciiTheme="minorHAnsi" w:hAnsiTheme="minorHAnsi" w:cstheme="minorHAnsi"/>
        </w:rPr>
        <w:t>ACO</w:t>
      </w:r>
      <w:proofErr w:type="spellEnd"/>
      <w:r w:rsidR="00C246D7" w:rsidRPr="002B557E">
        <w:rPr>
          <w:rFonts w:asciiTheme="minorHAnsi" w:hAnsiTheme="minorHAnsi" w:cstheme="minorHAnsi"/>
        </w:rPr>
        <w:t xml:space="preserve"> 11</w:t>
      </w:r>
      <w:r w:rsidR="00C246D7" w:rsidRPr="002B557E">
        <w:rPr>
          <w:rFonts w:asciiTheme="minorHAnsi" w:hAnsiTheme="minorHAnsi" w:cstheme="minorHAnsi"/>
        </w:rPr>
        <w:tab/>
        <w:t>50mm</w:t>
      </w:r>
    </w:p>
    <w:p w:rsidR="00C246D7" w:rsidRPr="002B557E" w:rsidRDefault="00C246D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 xml:space="preserve">- spojovací postřik emulzní + v. </w:t>
      </w:r>
      <w:proofErr w:type="spellStart"/>
      <w:r w:rsidRPr="002B557E">
        <w:rPr>
          <w:rFonts w:asciiTheme="minorHAnsi" w:hAnsiTheme="minorHAnsi" w:cstheme="minorHAnsi"/>
        </w:rPr>
        <w:t>susp</w:t>
      </w:r>
      <w:proofErr w:type="spellEnd"/>
      <w:r w:rsidRPr="002B557E">
        <w:rPr>
          <w:rFonts w:asciiTheme="minorHAnsi" w:hAnsiTheme="minorHAnsi" w:cstheme="minorHAnsi"/>
        </w:rPr>
        <w:t>.</w:t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SPE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0,5kg/m2</w:t>
      </w:r>
    </w:p>
    <w:p w:rsidR="00C246D7" w:rsidRDefault="00C246D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 xml:space="preserve">- asfaltový beton pro </w:t>
      </w:r>
      <w:proofErr w:type="spellStart"/>
      <w:r w:rsidRPr="002B557E">
        <w:rPr>
          <w:rFonts w:asciiTheme="minorHAnsi" w:hAnsiTheme="minorHAnsi" w:cstheme="minorHAnsi"/>
        </w:rPr>
        <w:t>podkl</w:t>
      </w:r>
      <w:proofErr w:type="spellEnd"/>
      <w:r w:rsidRPr="002B557E">
        <w:rPr>
          <w:rFonts w:asciiTheme="minorHAnsi" w:hAnsiTheme="minorHAnsi" w:cstheme="minorHAnsi"/>
        </w:rPr>
        <w:t>. vrstvy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ACP</w:t>
      </w:r>
      <w:proofErr w:type="spellEnd"/>
      <w:r w:rsidRPr="002B557E">
        <w:rPr>
          <w:rFonts w:asciiTheme="minorHAnsi" w:hAnsiTheme="minorHAnsi" w:cstheme="minorHAnsi"/>
        </w:rPr>
        <w:t xml:space="preserve"> </w:t>
      </w:r>
      <w:r w:rsidR="00826A73" w:rsidRPr="002B557E">
        <w:rPr>
          <w:rFonts w:asciiTheme="minorHAnsi" w:hAnsiTheme="minorHAnsi" w:cstheme="minorHAnsi"/>
        </w:rPr>
        <w:t>16</w:t>
      </w:r>
      <w:r w:rsidRPr="002B557E">
        <w:rPr>
          <w:rFonts w:asciiTheme="minorHAnsi" w:hAnsiTheme="minorHAnsi" w:cstheme="minorHAnsi"/>
        </w:rPr>
        <w:t>+</w:t>
      </w:r>
      <w:r w:rsidRPr="002B557E">
        <w:rPr>
          <w:rFonts w:asciiTheme="minorHAnsi" w:hAnsiTheme="minorHAnsi" w:cstheme="minorHAnsi"/>
        </w:rPr>
        <w:tab/>
      </w:r>
      <w:r w:rsidR="008D6810" w:rsidRPr="002B557E">
        <w:rPr>
          <w:rFonts w:asciiTheme="minorHAnsi" w:hAnsiTheme="minorHAnsi" w:cstheme="minorHAnsi"/>
        </w:rPr>
        <w:t xml:space="preserve">Ø </w:t>
      </w:r>
      <w:r w:rsidRPr="002B557E">
        <w:rPr>
          <w:rFonts w:asciiTheme="minorHAnsi" w:hAnsiTheme="minorHAnsi" w:cstheme="minorHAnsi"/>
        </w:rPr>
        <w:t>90mm</w:t>
      </w:r>
    </w:p>
    <w:p w:rsidR="0069115A" w:rsidRPr="002B557E" w:rsidRDefault="0069115A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 xml:space="preserve">- infiltrační postřik emulzní + v. </w:t>
      </w:r>
      <w:proofErr w:type="spellStart"/>
      <w:r w:rsidRPr="002B557E">
        <w:rPr>
          <w:rFonts w:asciiTheme="minorHAnsi" w:hAnsiTheme="minorHAnsi" w:cstheme="minorHAnsi"/>
        </w:rPr>
        <w:t>susp</w:t>
      </w:r>
      <w:proofErr w:type="spellEnd"/>
      <w:r w:rsidRPr="002B557E">
        <w:rPr>
          <w:rFonts w:asciiTheme="minorHAnsi" w:hAnsiTheme="minorHAnsi" w:cstheme="minorHAnsi"/>
        </w:rPr>
        <w:t>.</w:t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SPE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1,5kg/m2</w:t>
      </w:r>
    </w:p>
    <w:p w:rsidR="00C246D7" w:rsidRPr="002B557E" w:rsidRDefault="00C246D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 xml:space="preserve">- </w:t>
      </w:r>
      <w:proofErr w:type="gramStart"/>
      <w:r w:rsidRPr="002B557E">
        <w:rPr>
          <w:rFonts w:asciiTheme="minorHAnsi" w:hAnsiTheme="minorHAnsi" w:cstheme="minorHAnsi"/>
        </w:rPr>
        <w:t>frézování  + rozrušení</w:t>
      </w:r>
      <w:proofErr w:type="gramEnd"/>
      <w:r w:rsidRPr="002B557E">
        <w:rPr>
          <w:rFonts w:asciiTheme="minorHAnsi" w:hAnsiTheme="minorHAnsi" w:cstheme="minorHAnsi"/>
        </w:rPr>
        <w:t xml:space="preserve"> krytu</w:t>
      </w:r>
      <w:r w:rsidR="001566E6">
        <w:rPr>
          <w:rFonts w:asciiTheme="minorHAnsi" w:hAnsiTheme="minorHAnsi" w:cstheme="minorHAnsi"/>
        </w:rPr>
        <w:t xml:space="preserve"> v </w:t>
      </w:r>
      <w:proofErr w:type="spellStart"/>
      <w:r w:rsidR="001566E6">
        <w:rPr>
          <w:rFonts w:asciiTheme="minorHAnsi" w:hAnsiTheme="minorHAnsi" w:cstheme="minorHAnsi"/>
        </w:rPr>
        <w:t>tl</w:t>
      </w:r>
      <w:proofErr w:type="spellEnd"/>
      <w:r w:rsidR="001566E6">
        <w:rPr>
          <w:rFonts w:asciiTheme="minorHAnsi" w:hAnsiTheme="minorHAnsi" w:cstheme="minorHAnsi"/>
        </w:rPr>
        <w:t xml:space="preserve">. 140mm, </w:t>
      </w:r>
      <w:proofErr w:type="spellStart"/>
      <w:r w:rsidRPr="002B557E">
        <w:rPr>
          <w:rFonts w:asciiTheme="minorHAnsi" w:hAnsiTheme="minorHAnsi" w:cstheme="minorHAnsi"/>
        </w:rPr>
        <w:t>přehut</w:t>
      </w:r>
      <w:proofErr w:type="spellEnd"/>
      <w:r w:rsidR="001566E6">
        <w:rPr>
          <w:rFonts w:asciiTheme="minorHAnsi" w:hAnsiTheme="minorHAnsi" w:cstheme="minorHAnsi"/>
        </w:rPr>
        <w:t>.</w:t>
      </w:r>
      <w:r w:rsidRPr="002B557E">
        <w:rPr>
          <w:rFonts w:asciiTheme="minorHAnsi" w:hAnsiTheme="minorHAnsi" w:cstheme="minorHAnsi"/>
        </w:rPr>
        <w:t xml:space="preserve"> </w:t>
      </w:r>
      <w:proofErr w:type="spellStart"/>
      <w:r w:rsidRPr="002B557E">
        <w:rPr>
          <w:rFonts w:asciiTheme="minorHAnsi" w:hAnsiTheme="minorHAnsi" w:cstheme="minorHAnsi"/>
        </w:rPr>
        <w:t>podkl</w:t>
      </w:r>
      <w:proofErr w:type="spellEnd"/>
      <w:r w:rsidR="001566E6">
        <w:rPr>
          <w:rFonts w:asciiTheme="minorHAnsi" w:hAnsiTheme="minorHAnsi" w:cstheme="minorHAnsi"/>
        </w:rPr>
        <w:t>.</w:t>
      </w:r>
      <w:r w:rsidRPr="002B557E">
        <w:rPr>
          <w:rFonts w:asciiTheme="minorHAnsi" w:hAnsiTheme="minorHAnsi" w:cstheme="minorHAnsi"/>
        </w:rPr>
        <w:t xml:space="preserve"> na  E2,</w:t>
      </w:r>
      <w:proofErr w:type="spellStart"/>
      <w:r w:rsidRPr="002B557E">
        <w:rPr>
          <w:rFonts w:asciiTheme="minorHAnsi" w:hAnsiTheme="minorHAnsi" w:cstheme="minorHAnsi"/>
        </w:rPr>
        <w:t>def</w:t>
      </w:r>
      <w:proofErr w:type="spellEnd"/>
      <w:r w:rsidRPr="002B557E">
        <w:rPr>
          <w:rFonts w:asciiTheme="minorHAnsi" w:hAnsiTheme="minorHAnsi" w:cstheme="minorHAnsi"/>
        </w:rPr>
        <w:t xml:space="preserve"> = min. 60MPa</w:t>
      </w:r>
    </w:p>
    <w:p w:rsidR="00157817" w:rsidRPr="002B557E" w:rsidRDefault="00157817" w:rsidP="00346F11">
      <w:pPr>
        <w:pStyle w:val="Bezmezer"/>
        <w:spacing w:line="360" w:lineRule="auto"/>
        <w:rPr>
          <w:rFonts w:asciiTheme="minorHAnsi" w:hAnsiTheme="minorHAnsi" w:cstheme="minorHAnsi"/>
        </w:rPr>
      </w:pPr>
    </w:p>
    <w:p w:rsidR="008C32BC" w:rsidRPr="002B557E" w:rsidRDefault="008C32BC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  <w:b/>
        </w:rPr>
        <w:t>Plná konstrukce s živičným krytem</w:t>
      </w:r>
      <w:r w:rsidRPr="002B557E">
        <w:rPr>
          <w:rFonts w:asciiTheme="minorHAnsi" w:hAnsiTheme="minorHAnsi" w:cstheme="minorHAnsi"/>
        </w:rPr>
        <w:t xml:space="preserve"> bude prováděna lokálně v následující konstrukční skladbě:</w:t>
      </w:r>
    </w:p>
    <w:p w:rsidR="00ED7C34" w:rsidRPr="002B557E" w:rsidRDefault="00ED7C34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asfaltový beton pro obrusné vrstvy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ACO</w:t>
      </w:r>
      <w:proofErr w:type="spellEnd"/>
      <w:r w:rsidRPr="002B557E">
        <w:rPr>
          <w:rFonts w:asciiTheme="minorHAnsi" w:hAnsiTheme="minorHAnsi" w:cstheme="minorHAnsi"/>
        </w:rPr>
        <w:t xml:space="preserve"> 11</w:t>
      </w:r>
      <w:r w:rsidRPr="002B557E">
        <w:rPr>
          <w:rFonts w:asciiTheme="minorHAnsi" w:hAnsiTheme="minorHAnsi" w:cstheme="minorHAnsi"/>
        </w:rPr>
        <w:tab/>
      </w:r>
      <w:r w:rsidR="00A32957">
        <w:rPr>
          <w:rFonts w:asciiTheme="minorHAnsi" w:hAnsiTheme="minorHAnsi" w:cstheme="minorHAnsi"/>
        </w:rPr>
        <w:t>5</w:t>
      </w:r>
      <w:r w:rsidRPr="002B557E">
        <w:rPr>
          <w:rFonts w:asciiTheme="minorHAnsi" w:hAnsiTheme="minorHAnsi" w:cstheme="minorHAnsi"/>
        </w:rPr>
        <w:t>0mm</w:t>
      </w:r>
    </w:p>
    <w:p w:rsidR="00ED7C34" w:rsidRPr="002B557E" w:rsidRDefault="00ED7C34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 xml:space="preserve">- spojovací postřik emulzní + v. </w:t>
      </w:r>
      <w:proofErr w:type="spellStart"/>
      <w:r w:rsidRPr="002B557E">
        <w:rPr>
          <w:rFonts w:asciiTheme="minorHAnsi" w:hAnsiTheme="minorHAnsi" w:cstheme="minorHAnsi"/>
        </w:rPr>
        <w:t>susp</w:t>
      </w:r>
      <w:proofErr w:type="spellEnd"/>
      <w:r w:rsidRPr="002B557E">
        <w:rPr>
          <w:rFonts w:asciiTheme="minorHAnsi" w:hAnsiTheme="minorHAnsi" w:cstheme="minorHAnsi"/>
        </w:rPr>
        <w:t>.</w:t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SPE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0,5kg/m2</w:t>
      </w:r>
    </w:p>
    <w:p w:rsidR="00ED7C34" w:rsidRPr="002B557E" w:rsidRDefault="00ED7C34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 xml:space="preserve">- asfaltový beton pro </w:t>
      </w:r>
      <w:proofErr w:type="spellStart"/>
      <w:r w:rsidRPr="002B557E">
        <w:rPr>
          <w:rFonts w:asciiTheme="minorHAnsi" w:hAnsiTheme="minorHAnsi" w:cstheme="minorHAnsi"/>
        </w:rPr>
        <w:t>podkl</w:t>
      </w:r>
      <w:proofErr w:type="spellEnd"/>
      <w:r w:rsidRPr="002B557E">
        <w:rPr>
          <w:rFonts w:asciiTheme="minorHAnsi" w:hAnsiTheme="minorHAnsi" w:cstheme="minorHAnsi"/>
        </w:rPr>
        <w:t>. vrstvy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ACP</w:t>
      </w:r>
      <w:proofErr w:type="spellEnd"/>
      <w:r w:rsidRPr="002B557E">
        <w:rPr>
          <w:rFonts w:asciiTheme="minorHAnsi" w:hAnsiTheme="minorHAnsi" w:cstheme="minorHAnsi"/>
        </w:rPr>
        <w:t xml:space="preserve"> </w:t>
      </w:r>
      <w:r w:rsidR="00826A73" w:rsidRPr="002B557E">
        <w:rPr>
          <w:rFonts w:asciiTheme="minorHAnsi" w:hAnsiTheme="minorHAnsi" w:cstheme="minorHAnsi"/>
        </w:rPr>
        <w:t>16</w:t>
      </w:r>
      <w:r w:rsidRPr="002B557E">
        <w:rPr>
          <w:rFonts w:asciiTheme="minorHAnsi" w:hAnsiTheme="minorHAnsi" w:cstheme="minorHAnsi"/>
        </w:rPr>
        <w:t>+</w:t>
      </w:r>
      <w:r w:rsidRPr="002B557E">
        <w:rPr>
          <w:rFonts w:asciiTheme="minorHAnsi" w:hAnsiTheme="minorHAnsi" w:cstheme="minorHAnsi"/>
        </w:rPr>
        <w:tab/>
        <w:t>90mm</w:t>
      </w:r>
    </w:p>
    <w:p w:rsidR="00ED7C34" w:rsidRPr="002B557E" w:rsidRDefault="00ED7C34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štěrkodrť</w:t>
      </w:r>
      <w:r w:rsidRPr="002B557E">
        <w:rPr>
          <w:rFonts w:asciiTheme="minorHAnsi" w:hAnsiTheme="minorHAnsi" w:cstheme="minorHAnsi"/>
        </w:rPr>
        <w:tab/>
        <w:t>0 / 63mm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ŠD</w:t>
      </w:r>
      <w:r w:rsidRPr="002B557E">
        <w:rPr>
          <w:rFonts w:asciiTheme="minorHAnsi" w:hAnsiTheme="minorHAnsi" w:cstheme="minorHAnsi"/>
          <w:vertAlign w:val="subscript"/>
        </w:rPr>
        <w:t>A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250mm</w:t>
      </w:r>
    </w:p>
    <w:p w:rsidR="00ED7C34" w:rsidRPr="002B557E" w:rsidRDefault="00ED7C34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  <w:r w:rsidRPr="002B557E">
        <w:rPr>
          <w:rFonts w:cstheme="minorHAnsi"/>
          <w:sz w:val="24"/>
          <w:szCs w:val="24"/>
          <w:lang w:eastAsia="cs-CZ"/>
        </w:rPr>
        <w:t>Zemní pláň bude upravena a zhutněna na min. hodnotu E2,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def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= 30MPa. Pokud nebude na pláni dosaženo E2,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def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= 30MPa, bude za účasti zástupců investora, dodavatele a projektanta určen způsob úpravy aktivní zóny. Vrstva 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ŠD</w:t>
      </w:r>
      <w:r w:rsidRPr="002B557E">
        <w:rPr>
          <w:rFonts w:cstheme="minorHAnsi"/>
          <w:sz w:val="24"/>
          <w:szCs w:val="24"/>
          <w:vertAlign w:val="subscript"/>
          <w:lang w:eastAsia="cs-CZ"/>
        </w:rPr>
        <w:t>A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bude zhutněna na E2,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def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= min 60MPa.</w:t>
      </w:r>
    </w:p>
    <w:p w:rsidR="00551F7D" w:rsidRPr="002B557E" w:rsidRDefault="00551F7D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</w:p>
    <w:p w:rsidR="007318A4" w:rsidRPr="002B557E" w:rsidRDefault="00551F7D" w:rsidP="00346F11">
      <w:pPr>
        <w:pStyle w:val="Bezmezer"/>
        <w:spacing w:line="360" w:lineRule="auto"/>
        <w:rPr>
          <w:rFonts w:asciiTheme="minorHAnsi" w:eastAsiaTheme="minorHAnsi" w:hAnsiTheme="minorHAnsi" w:cstheme="minorHAnsi"/>
        </w:rPr>
      </w:pPr>
      <w:r w:rsidRPr="002B557E">
        <w:rPr>
          <w:rFonts w:asciiTheme="minorHAnsi" w:eastAsiaTheme="minorHAnsi" w:hAnsiTheme="minorHAnsi" w:cstheme="minorHAnsi"/>
          <w:b/>
        </w:rPr>
        <w:t>Křižovatkové plochy</w:t>
      </w:r>
      <w:r w:rsidRPr="002B557E">
        <w:rPr>
          <w:rFonts w:asciiTheme="minorHAnsi" w:eastAsiaTheme="minorHAnsi" w:hAnsiTheme="minorHAnsi" w:cstheme="minorHAnsi"/>
        </w:rPr>
        <w:t xml:space="preserve"> </w:t>
      </w:r>
      <w:r w:rsidR="005645C8" w:rsidRPr="002B557E">
        <w:rPr>
          <w:rFonts w:asciiTheme="minorHAnsi" w:eastAsiaTheme="minorHAnsi" w:hAnsiTheme="minorHAnsi" w:cstheme="minorHAnsi"/>
        </w:rPr>
        <w:t xml:space="preserve">a </w:t>
      </w:r>
      <w:r w:rsidR="005645C8" w:rsidRPr="002B557E">
        <w:rPr>
          <w:rFonts w:asciiTheme="minorHAnsi" w:eastAsiaTheme="minorHAnsi" w:hAnsiTheme="minorHAnsi" w:cstheme="minorHAnsi"/>
          <w:b/>
        </w:rPr>
        <w:t>plocha pro kontejnery</w:t>
      </w:r>
      <w:r w:rsidR="005645C8" w:rsidRPr="002B557E">
        <w:rPr>
          <w:rFonts w:asciiTheme="minorHAnsi" w:eastAsiaTheme="minorHAnsi" w:hAnsiTheme="minorHAnsi" w:cstheme="minorHAnsi"/>
        </w:rPr>
        <w:t xml:space="preserve"> </w:t>
      </w:r>
      <w:r w:rsidRPr="002B557E">
        <w:rPr>
          <w:rFonts w:asciiTheme="minorHAnsi" w:eastAsiaTheme="minorHAnsi" w:hAnsiTheme="minorHAnsi" w:cstheme="minorHAnsi"/>
        </w:rPr>
        <w:t>budo</w:t>
      </w:r>
      <w:r w:rsidR="007318A4" w:rsidRPr="002B557E">
        <w:rPr>
          <w:rFonts w:asciiTheme="minorHAnsi" w:eastAsiaTheme="minorHAnsi" w:hAnsiTheme="minorHAnsi" w:cstheme="minorHAnsi"/>
        </w:rPr>
        <w:t>u</w:t>
      </w:r>
      <w:r w:rsidRPr="002B557E">
        <w:rPr>
          <w:rFonts w:asciiTheme="minorHAnsi" w:eastAsiaTheme="minorHAnsi" w:hAnsiTheme="minorHAnsi" w:cstheme="minorHAnsi"/>
        </w:rPr>
        <w:t xml:space="preserve"> provedeny </w:t>
      </w:r>
      <w:r w:rsidRPr="002B557E">
        <w:rPr>
          <w:rFonts w:asciiTheme="minorHAnsi" w:eastAsiaTheme="minorHAnsi" w:hAnsiTheme="minorHAnsi" w:cstheme="minorHAnsi"/>
          <w:b/>
        </w:rPr>
        <w:t>s kamenným krytem</w:t>
      </w:r>
      <w:r w:rsidR="00A722C7" w:rsidRPr="002B557E">
        <w:rPr>
          <w:rFonts w:asciiTheme="minorHAnsi" w:eastAsiaTheme="minorHAnsi" w:hAnsiTheme="minorHAnsi" w:cstheme="minorHAnsi"/>
          <w:b/>
        </w:rPr>
        <w:t xml:space="preserve"> </w:t>
      </w:r>
      <w:r w:rsidR="00A722C7" w:rsidRPr="002B557E">
        <w:rPr>
          <w:rFonts w:asciiTheme="minorHAnsi" w:eastAsiaTheme="minorHAnsi" w:hAnsiTheme="minorHAnsi" w:cstheme="minorHAnsi"/>
        </w:rPr>
        <w:t xml:space="preserve">(dle </w:t>
      </w:r>
      <w:proofErr w:type="spellStart"/>
      <w:r w:rsidR="00A722C7" w:rsidRPr="002B557E">
        <w:rPr>
          <w:rFonts w:asciiTheme="minorHAnsi" w:eastAsiaTheme="minorHAnsi" w:hAnsiTheme="minorHAnsi" w:cstheme="minorHAnsi"/>
        </w:rPr>
        <w:t>TP</w:t>
      </w:r>
      <w:proofErr w:type="spellEnd"/>
      <w:r w:rsidR="00A722C7" w:rsidRPr="002B557E">
        <w:rPr>
          <w:rFonts w:asciiTheme="minorHAnsi" w:eastAsiaTheme="minorHAnsi" w:hAnsiTheme="minorHAnsi" w:cstheme="minorHAnsi"/>
        </w:rPr>
        <w:t xml:space="preserve"> 170 – D2-D-1-VI)</w:t>
      </w:r>
      <w:r w:rsidR="007318A4" w:rsidRPr="002B557E">
        <w:rPr>
          <w:rFonts w:asciiTheme="minorHAnsi" w:eastAsiaTheme="minorHAnsi" w:hAnsiTheme="minorHAnsi" w:cstheme="minorHAnsi"/>
        </w:rPr>
        <w:t xml:space="preserve"> </w:t>
      </w:r>
      <w:r w:rsidRPr="002B557E">
        <w:rPr>
          <w:rFonts w:asciiTheme="minorHAnsi" w:eastAsiaTheme="minorHAnsi" w:hAnsiTheme="minorHAnsi" w:cstheme="minorHAnsi"/>
        </w:rPr>
        <w:t>v</w:t>
      </w:r>
      <w:r w:rsidR="007318A4" w:rsidRPr="002B557E">
        <w:rPr>
          <w:rFonts w:asciiTheme="minorHAnsi" w:eastAsiaTheme="minorHAnsi" w:hAnsiTheme="minorHAnsi" w:cstheme="minorHAnsi"/>
        </w:rPr>
        <w:t> </w:t>
      </w:r>
      <w:r w:rsidRPr="002B557E">
        <w:rPr>
          <w:rFonts w:asciiTheme="minorHAnsi" w:eastAsiaTheme="minorHAnsi" w:hAnsiTheme="minorHAnsi" w:cstheme="minorHAnsi"/>
        </w:rPr>
        <w:t>následu</w:t>
      </w:r>
      <w:r w:rsidR="007318A4" w:rsidRPr="002B557E">
        <w:rPr>
          <w:rFonts w:asciiTheme="minorHAnsi" w:eastAsiaTheme="minorHAnsi" w:hAnsiTheme="minorHAnsi" w:cstheme="minorHAnsi"/>
        </w:rPr>
        <w:t xml:space="preserve">jící konstrukční skladbě: </w:t>
      </w:r>
    </w:p>
    <w:p w:rsidR="007318A4" w:rsidRPr="002B557E" w:rsidRDefault="007318A4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dlažba kamenná drobná</w:t>
      </w:r>
      <w:r w:rsidR="005645C8" w:rsidRPr="002B557E">
        <w:rPr>
          <w:rFonts w:asciiTheme="minorHAnsi" w:hAnsiTheme="minorHAnsi" w:cstheme="minorHAnsi"/>
        </w:rPr>
        <w:t>*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="005645C8"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>DL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100mm</w:t>
      </w:r>
      <w:r w:rsidRPr="002B557E">
        <w:rPr>
          <w:rFonts w:asciiTheme="minorHAnsi" w:hAnsiTheme="minorHAnsi" w:cstheme="minorHAnsi"/>
        </w:rPr>
        <w:tab/>
      </w:r>
    </w:p>
    <w:p w:rsidR="007318A4" w:rsidRPr="002B557E" w:rsidRDefault="007318A4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ložná vrstva (drť 4/8mm)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40mm</w:t>
      </w:r>
    </w:p>
    <w:p w:rsidR="007318A4" w:rsidRPr="002B557E" w:rsidRDefault="007318A4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štěrkodrť</w:t>
      </w:r>
      <w:r w:rsidRPr="002B557E">
        <w:rPr>
          <w:rFonts w:asciiTheme="minorHAnsi" w:hAnsiTheme="minorHAnsi" w:cstheme="minorHAnsi"/>
        </w:rPr>
        <w:tab/>
        <w:t>0 / 32mm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ŠDA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150mm</w:t>
      </w:r>
    </w:p>
    <w:p w:rsidR="00551F7D" w:rsidRPr="002B557E" w:rsidRDefault="007318A4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štěrkodrť</w:t>
      </w:r>
      <w:r w:rsidRPr="002B557E">
        <w:rPr>
          <w:rFonts w:asciiTheme="minorHAnsi" w:hAnsiTheme="minorHAnsi" w:cstheme="minorHAnsi"/>
        </w:rPr>
        <w:tab/>
        <w:t>0 / 63mm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ŠDB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min. 200mm</w:t>
      </w:r>
    </w:p>
    <w:p w:rsidR="005645C8" w:rsidRPr="002B557E" w:rsidRDefault="005645C8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* křižovatkové plochy budou v provedení „syenit, plocha pro kontejnery bude v provedení „světlá žula“ </w:t>
      </w:r>
    </w:p>
    <w:p w:rsidR="007318A4" w:rsidRPr="002B557E" w:rsidRDefault="007318A4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  <w:r w:rsidRPr="002B557E">
        <w:rPr>
          <w:rFonts w:cstheme="minorHAnsi"/>
          <w:sz w:val="24"/>
          <w:szCs w:val="24"/>
          <w:lang w:eastAsia="cs-CZ"/>
        </w:rPr>
        <w:t>Zemní pláň bude upravena a zhutněna na min. hodnotu E2,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def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= 30MPa. Pokud nebude na pláni dosaženo E2,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def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= 30MPa, bude za účasti zástupců investora, dodavatele a projektanta určen způsob úpravy aktivní zóny. Vrstva 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ŠD</w:t>
      </w:r>
      <w:r w:rsidRPr="002B557E">
        <w:rPr>
          <w:rFonts w:cstheme="minorHAnsi"/>
          <w:sz w:val="24"/>
          <w:szCs w:val="24"/>
          <w:vertAlign w:val="subscript"/>
          <w:lang w:eastAsia="cs-CZ"/>
        </w:rPr>
        <w:t>B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bude zhutněna na E2,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def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= 50MPa. Vrstva 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ŠD</w:t>
      </w:r>
      <w:r w:rsidRPr="002B557E">
        <w:rPr>
          <w:rFonts w:cstheme="minorHAnsi"/>
          <w:sz w:val="24"/>
          <w:szCs w:val="24"/>
          <w:vertAlign w:val="subscript"/>
          <w:lang w:eastAsia="cs-CZ"/>
        </w:rPr>
        <w:t>A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bude zhutněna na E2,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def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= 70MPa.</w:t>
      </w:r>
    </w:p>
    <w:p w:rsidR="005E7119" w:rsidRPr="002B557E" w:rsidRDefault="005E7119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</w:p>
    <w:p w:rsidR="005E7119" w:rsidRPr="002B557E" w:rsidRDefault="005E7119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  <w:r w:rsidRPr="002B557E">
        <w:rPr>
          <w:rFonts w:cstheme="minorHAnsi"/>
          <w:b/>
          <w:sz w:val="24"/>
          <w:szCs w:val="24"/>
          <w:lang w:eastAsia="cs-CZ"/>
        </w:rPr>
        <w:t>Zpevněné krajnice</w:t>
      </w:r>
      <w:r w:rsidRPr="002B557E">
        <w:rPr>
          <w:rFonts w:cstheme="minorHAnsi"/>
          <w:sz w:val="24"/>
          <w:szCs w:val="24"/>
          <w:lang w:eastAsia="cs-CZ"/>
        </w:rPr>
        <w:t xml:space="preserve"> budou provedeny s krytem z kamenné dlažby drobné (světlá žula) v následující konstrukční skladbě:</w:t>
      </w:r>
    </w:p>
    <w:p w:rsidR="007318A4" w:rsidRPr="002B557E" w:rsidRDefault="008F16C8" w:rsidP="00346F1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B557E">
        <w:rPr>
          <w:rFonts w:cstheme="minorHAnsi"/>
          <w:sz w:val="24"/>
          <w:szCs w:val="24"/>
        </w:rPr>
        <w:t>(pozn.: vnější strana krajnice bude lemována linkou z dlažby kamenné velké – světlá žula, lem</w:t>
      </w:r>
      <w:r w:rsidR="004203A7" w:rsidRPr="002B557E">
        <w:rPr>
          <w:rFonts w:cstheme="minorHAnsi"/>
          <w:sz w:val="24"/>
          <w:szCs w:val="24"/>
        </w:rPr>
        <w:t>ující</w:t>
      </w:r>
      <w:r w:rsidRPr="002B557E">
        <w:rPr>
          <w:rFonts w:cstheme="minorHAnsi"/>
          <w:sz w:val="24"/>
          <w:szCs w:val="24"/>
        </w:rPr>
        <w:t xml:space="preserve"> kostka je součástí šířky zpevněné krajnice)</w:t>
      </w:r>
    </w:p>
    <w:p w:rsidR="00163957" w:rsidRPr="002B557E" w:rsidRDefault="0016395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dlažba kamenná drobná (světlá žula)</w:t>
      </w:r>
      <w:r w:rsidRPr="002B557E">
        <w:rPr>
          <w:rFonts w:asciiTheme="minorHAnsi" w:hAnsiTheme="minorHAnsi" w:cstheme="minorHAnsi"/>
        </w:rPr>
        <w:tab/>
        <w:t>DL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100mm</w:t>
      </w:r>
      <w:r w:rsidRPr="002B557E">
        <w:rPr>
          <w:rFonts w:asciiTheme="minorHAnsi" w:hAnsiTheme="minorHAnsi" w:cstheme="minorHAnsi"/>
        </w:rPr>
        <w:tab/>
      </w:r>
    </w:p>
    <w:p w:rsidR="00163957" w:rsidRPr="002B557E" w:rsidRDefault="0016395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ložná vrstva (bet)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100mm</w:t>
      </w:r>
    </w:p>
    <w:p w:rsidR="00163957" w:rsidRPr="002B557E" w:rsidRDefault="0016395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štěrkodrť</w:t>
      </w:r>
      <w:r w:rsidRPr="002B557E">
        <w:rPr>
          <w:rFonts w:asciiTheme="minorHAnsi" w:hAnsiTheme="minorHAnsi" w:cstheme="minorHAnsi"/>
        </w:rPr>
        <w:tab/>
        <w:t>0 / 63mm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ŠD</w:t>
      </w:r>
      <w:r w:rsidRPr="002B557E">
        <w:rPr>
          <w:rFonts w:asciiTheme="minorHAnsi" w:hAnsiTheme="minorHAnsi" w:cstheme="minorHAnsi"/>
          <w:vertAlign w:val="subscript"/>
        </w:rPr>
        <w:t>A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200mm</w:t>
      </w:r>
    </w:p>
    <w:p w:rsidR="00163957" w:rsidRPr="002B557E" w:rsidRDefault="00163957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</w:p>
    <w:p w:rsidR="00A722C7" w:rsidRPr="002B557E" w:rsidRDefault="00A722C7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  <w:r w:rsidRPr="002B557E">
        <w:rPr>
          <w:rFonts w:cstheme="minorHAnsi"/>
          <w:b/>
          <w:sz w:val="24"/>
          <w:szCs w:val="24"/>
          <w:lang w:eastAsia="cs-CZ"/>
        </w:rPr>
        <w:t>Vjezdy</w:t>
      </w:r>
      <w:r w:rsidRPr="002B557E">
        <w:rPr>
          <w:rFonts w:cstheme="minorHAnsi"/>
          <w:sz w:val="24"/>
          <w:szCs w:val="24"/>
          <w:lang w:eastAsia="cs-CZ"/>
        </w:rPr>
        <w:t xml:space="preserve"> k navazujícím nemovitostem budou provedeny (dle 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TP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170 – D2-D-1-O) </w:t>
      </w:r>
      <w:r w:rsidRPr="002B557E">
        <w:rPr>
          <w:rFonts w:cstheme="minorHAnsi"/>
          <w:b/>
          <w:sz w:val="24"/>
          <w:szCs w:val="24"/>
          <w:lang w:eastAsia="cs-CZ"/>
        </w:rPr>
        <w:t>z dlažby kamenné</w:t>
      </w:r>
      <w:r w:rsidRPr="002B557E">
        <w:rPr>
          <w:rFonts w:cstheme="minorHAnsi"/>
          <w:sz w:val="24"/>
          <w:szCs w:val="24"/>
          <w:lang w:eastAsia="cs-CZ"/>
        </w:rPr>
        <w:t xml:space="preserve"> drobné (primárně syenit) v následující konstrukční skladbě:</w:t>
      </w:r>
    </w:p>
    <w:p w:rsidR="00A722C7" w:rsidRPr="002B557E" w:rsidRDefault="00A722C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dlažba kamenná drobná (syenit)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DL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100mm</w:t>
      </w:r>
      <w:r w:rsidRPr="002B557E">
        <w:rPr>
          <w:rFonts w:asciiTheme="minorHAnsi" w:hAnsiTheme="minorHAnsi" w:cstheme="minorHAnsi"/>
        </w:rPr>
        <w:tab/>
      </w:r>
    </w:p>
    <w:p w:rsidR="00A722C7" w:rsidRPr="002B557E" w:rsidRDefault="00A722C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ložná vrstva (drť 4/8mm)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40mm</w:t>
      </w:r>
    </w:p>
    <w:p w:rsidR="00A722C7" w:rsidRPr="002B557E" w:rsidRDefault="00A722C7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štěrkodrť</w:t>
      </w:r>
      <w:r w:rsidRPr="002B557E">
        <w:rPr>
          <w:rFonts w:asciiTheme="minorHAnsi" w:hAnsiTheme="minorHAnsi" w:cstheme="minorHAnsi"/>
        </w:rPr>
        <w:tab/>
        <w:t>0 / 63mm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ŠDB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min. 200mm</w:t>
      </w:r>
    </w:p>
    <w:p w:rsidR="00A722C7" w:rsidRPr="002B557E" w:rsidRDefault="00A722C7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  <w:r w:rsidRPr="002B557E">
        <w:rPr>
          <w:rFonts w:cstheme="minorHAnsi"/>
          <w:sz w:val="24"/>
          <w:szCs w:val="24"/>
          <w:lang w:eastAsia="cs-CZ"/>
        </w:rPr>
        <w:t>Zemní pláň bude upravena a zhutněna na min. hodnotu E2,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def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= 30</w:t>
      </w:r>
      <w:r w:rsidR="00622790" w:rsidRPr="002B557E">
        <w:rPr>
          <w:rFonts w:cstheme="minorHAnsi"/>
          <w:sz w:val="24"/>
          <w:szCs w:val="24"/>
          <w:lang w:eastAsia="cs-CZ"/>
        </w:rPr>
        <w:t>MPa</w:t>
      </w:r>
      <w:r w:rsidRPr="002B557E">
        <w:rPr>
          <w:rFonts w:cstheme="minorHAnsi"/>
          <w:sz w:val="24"/>
          <w:szCs w:val="24"/>
          <w:lang w:eastAsia="cs-CZ"/>
        </w:rPr>
        <w:t xml:space="preserve">. Vrstva 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ŠD</w:t>
      </w:r>
      <w:r w:rsidRPr="002B557E">
        <w:rPr>
          <w:rFonts w:cstheme="minorHAnsi"/>
          <w:sz w:val="24"/>
          <w:szCs w:val="24"/>
          <w:vertAlign w:val="subscript"/>
          <w:lang w:eastAsia="cs-CZ"/>
        </w:rPr>
        <w:t>B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bude zhutněna na E2,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def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= 50MPa. </w:t>
      </w:r>
    </w:p>
    <w:p w:rsidR="00865F4F" w:rsidRDefault="00865F4F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</w:p>
    <w:p w:rsidR="009A4B2D" w:rsidRPr="002B557E" w:rsidRDefault="009A4B2D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</w:p>
    <w:p w:rsidR="00865F4F" w:rsidRPr="002B557E" w:rsidRDefault="00865F4F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  <w:r w:rsidRPr="002B557E">
        <w:rPr>
          <w:rFonts w:cstheme="minorHAnsi"/>
          <w:sz w:val="24"/>
          <w:szCs w:val="24"/>
          <w:lang w:eastAsia="cs-CZ"/>
        </w:rPr>
        <w:t xml:space="preserve">Vybrané </w:t>
      </w:r>
      <w:r w:rsidRPr="002B557E">
        <w:rPr>
          <w:rFonts w:cstheme="minorHAnsi"/>
          <w:b/>
          <w:sz w:val="24"/>
          <w:szCs w:val="24"/>
          <w:lang w:eastAsia="cs-CZ"/>
        </w:rPr>
        <w:t>vjezdy s krytem z betonové dlažby</w:t>
      </w:r>
      <w:r w:rsidRPr="002B557E">
        <w:rPr>
          <w:rFonts w:cstheme="minorHAnsi"/>
          <w:sz w:val="24"/>
          <w:szCs w:val="24"/>
          <w:lang w:eastAsia="cs-CZ"/>
        </w:rPr>
        <w:t xml:space="preserve"> budou v nezbytném rozsahu předlážděny tak, aby kryt plynule navazoval na nově osazenou silniční obrubu. V případě potřeby bude kryt doplněn novou dlažbou shodnou se stávajícím provedením.</w:t>
      </w:r>
    </w:p>
    <w:p w:rsidR="00F00DC3" w:rsidRPr="002B557E" w:rsidRDefault="00F00DC3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</w:p>
    <w:p w:rsidR="00865F4F" w:rsidRPr="002B557E" w:rsidRDefault="00F00DC3" w:rsidP="00346F1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B557E">
        <w:rPr>
          <w:rFonts w:cstheme="minorHAnsi"/>
          <w:b/>
          <w:sz w:val="24"/>
          <w:szCs w:val="24"/>
          <w:lang w:eastAsia="cs-CZ"/>
        </w:rPr>
        <w:t>Chodník</w:t>
      </w:r>
      <w:r w:rsidRPr="002B557E">
        <w:rPr>
          <w:rFonts w:cstheme="minorHAnsi"/>
          <w:sz w:val="24"/>
          <w:szCs w:val="24"/>
          <w:lang w:eastAsia="cs-CZ"/>
        </w:rPr>
        <w:t xml:space="preserve"> s krytem </w:t>
      </w:r>
      <w:r w:rsidRPr="002B557E">
        <w:rPr>
          <w:rFonts w:cstheme="minorHAnsi"/>
          <w:b/>
          <w:sz w:val="24"/>
          <w:szCs w:val="24"/>
          <w:lang w:eastAsia="cs-CZ"/>
        </w:rPr>
        <w:t>z betonové dlažby</w:t>
      </w:r>
      <w:r w:rsidRPr="002B557E">
        <w:rPr>
          <w:rFonts w:cstheme="minorHAnsi"/>
          <w:sz w:val="24"/>
          <w:szCs w:val="24"/>
          <w:lang w:eastAsia="cs-CZ"/>
        </w:rPr>
        <w:t xml:space="preserve"> a odrazné chodníky budou provedeny dle 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TP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170 – D</w:t>
      </w:r>
      <w:r w:rsidRPr="002B557E">
        <w:rPr>
          <w:rFonts w:cstheme="minorHAnsi"/>
          <w:sz w:val="24"/>
          <w:szCs w:val="24"/>
        </w:rPr>
        <w:t>2-D-1-CH v následující konstrukční skladbě:</w:t>
      </w:r>
    </w:p>
    <w:p w:rsidR="00F00DC3" w:rsidRPr="002B557E" w:rsidRDefault="00F00DC3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betonová dlažba</w:t>
      </w:r>
      <w:r w:rsidR="005002EC">
        <w:rPr>
          <w:rFonts w:asciiTheme="minorHAnsi" w:hAnsiTheme="minorHAnsi" w:cstheme="minorHAnsi"/>
        </w:rPr>
        <w:t>*</w:t>
      </w:r>
      <w:r w:rsidRPr="002B557E">
        <w:rPr>
          <w:rFonts w:asciiTheme="minorHAnsi" w:hAnsiTheme="minorHAnsi" w:cstheme="minorHAnsi"/>
        </w:rPr>
        <w:t xml:space="preserve"> (formát 200x200mm)</w:t>
      </w:r>
      <w:r w:rsidR="00FE19FB"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>DL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60mm</w:t>
      </w:r>
      <w:r w:rsidRPr="002B557E">
        <w:rPr>
          <w:rFonts w:asciiTheme="minorHAnsi" w:hAnsiTheme="minorHAnsi" w:cstheme="minorHAnsi"/>
        </w:rPr>
        <w:tab/>
      </w:r>
    </w:p>
    <w:p w:rsidR="00F00DC3" w:rsidRPr="002B557E" w:rsidRDefault="00F00DC3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ložná vrstva (drť 4/8mm)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40mm</w:t>
      </w:r>
    </w:p>
    <w:p w:rsidR="00F00DC3" w:rsidRDefault="00F00DC3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štěrkodrť</w:t>
      </w:r>
      <w:r w:rsidRPr="002B557E">
        <w:rPr>
          <w:rFonts w:asciiTheme="minorHAnsi" w:hAnsiTheme="minorHAnsi" w:cstheme="minorHAnsi"/>
        </w:rPr>
        <w:tab/>
      </w:r>
      <w:r w:rsidR="00FE19FB" w:rsidRPr="002B557E">
        <w:rPr>
          <w:rFonts w:asciiTheme="minorHAnsi" w:hAnsiTheme="minorHAnsi" w:cstheme="minorHAnsi"/>
        </w:rPr>
        <w:t>(</w:t>
      </w:r>
      <w:r w:rsidRPr="002B557E">
        <w:rPr>
          <w:rFonts w:asciiTheme="minorHAnsi" w:hAnsiTheme="minorHAnsi" w:cstheme="minorHAnsi"/>
        </w:rPr>
        <w:t xml:space="preserve">0 / </w:t>
      </w:r>
      <w:r w:rsidR="00FE19FB" w:rsidRPr="002B557E">
        <w:rPr>
          <w:rFonts w:asciiTheme="minorHAnsi" w:hAnsiTheme="minorHAnsi" w:cstheme="minorHAnsi"/>
        </w:rPr>
        <w:t>32</w:t>
      </w:r>
      <w:r w:rsidRPr="002B557E">
        <w:rPr>
          <w:rFonts w:asciiTheme="minorHAnsi" w:hAnsiTheme="minorHAnsi" w:cstheme="minorHAnsi"/>
        </w:rPr>
        <w:t>mm</w:t>
      </w:r>
      <w:r w:rsidR="00FE19FB" w:rsidRPr="002B557E">
        <w:rPr>
          <w:rFonts w:asciiTheme="minorHAnsi" w:hAnsiTheme="minorHAnsi" w:cstheme="minorHAnsi"/>
        </w:rPr>
        <w:t>)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ŠDB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="00FE19FB" w:rsidRPr="002B557E">
        <w:rPr>
          <w:rFonts w:asciiTheme="minorHAnsi" w:hAnsiTheme="minorHAnsi" w:cstheme="minorHAnsi"/>
        </w:rPr>
        <w:t>15</w:t>
      </w:r>
      <w:r w:rsidRPr="002B557E">
        <w:rPr>
          <w:rFonts w:asciiTheme="minorHAnsi" w:hAnsiTheme="minorHAnsi" w:cstheme="minorHAnsi"/>
        </w:rPr>
        <w:t>0mm</w:t>
      </w:r>
    </w:p>
    <w:p w:rsidR="005002EC" w:rsidRPr="002B557E" w:rsidRDefault="005002EC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* ostrohranná</w:t>
      </w:r>
    </w:p>
    <w:p w:rsidR="00865F4F" w:rsidRPr="002B557E" w:rsidRDefault="00865F4F" w:rsidP="00346F11">
      <w:pPr>
        <w:spacing w:after="0" w:line="360" w:lineRule="auto"/>
        <w:jc w:val="both"/>
        <w:rPr>
          <w:rFonts w:cstheme="minorHAnsi"/>
          <w:sz w:val="24"/>
          <w:szCs w:val="24"/>
          <w:lang w:eastAsia="cs-CZ"/>
        </w:rPr>
      </w:pPr>
    </w:p>
    <w:p w:rsidR="00FE19FB" w:rsidRPr="002B557E" w:rsidRDefault="00FE19FB" w:rsidP="00346F11">
      <w:pPr>
        <w:spacing w:after="0" w:line="360" w:lineRule="auto"/>
        <w:jc w:val="both"/>
        <w:rPr>
          <w:rFonts w:cstheme="minorHAnsi"/>
          <w:sz w:val="24"/>
          <w:szCs w:val="24"/>
        </w:rPr>
      </w:pPr>
      <w:proofErr w:type="gramStart"/>
      <w:r w:rsidRPr="002B557E">
        <w:rPr>
          <w:rFonts w:cstheme="minorHAnsi"/>
          <w:b/>
          <w:sz w:val="24"/>
          <w:szCs w:val="24"/>
          <w:lang w:eastAsia="cs-CZ"/>
        </w:rPr>
        <w:t>Chodník</w:t>
      </w:r>
      <w:r w:rsidRPr="002B557E">
        <w:rPr>
          <w:rFonts w:cstheme="minorHAnsi"/>
          <w:sz w:val="24"/>
          <w:szCs w:val="24"/>
          <w:lang w:eastAsia="cs-CZ"/>
        </w:rPr>
        <w:t xml:space="preserve">  s krytem</w:t>
      </w:r>
      <w:proofErr w:type="gramEnd"/>
      <w:r w:rsidRPr="002B557E">
        <w:rPr>
          <w:rFonts w:cstheme="minorHAnsi"/>
          <w:sz w:val="24"/>
          <w:szCs w:val="24"/>
          <w:lang w:eastAsia="cs-CZ"/>
        </w:rPr>
        <w:t xml:space="preserve"> z betonové dlažby</w:t>
      </w:r>
      <w:r w:rsidRPr="002B557E">
        <w:rPr>
          <w:rFonts w:cstheme="minorHAnsi"/>
          <w:b/>
          <w:sz w:val="24"/>
          <w:szCs w:val="24"/>
          <w:lang w:eastAsia="cs-CZ"/>
        </w:rPr>
        <w:t xml:space="preserve"> v místech vjezdů</w:t>
      </w:r>
      <w:r w:rsidRPr="002B557E">
        <w:rPr>
          <w:rFonts w:cstheme="minorHAnsi"/>
          <w:sz w:val="24"/>
          <w:szCs w:val="24"/>
          <w:lang w:eastAsia="cs-CZ"/>
        </w:rPr>
        <w:t xml:space="preserve"> bude proveden dle </w:t>
      </w:r>
      <w:proofErr w:type="spellStart"/>
      <w:r w:rsidRPr="002B557E">
        <w:rPr>
          <w:rFonts w:cstheme="minorHAnsi"/>
          <w:sz w:val="24"/>
          <w:szCs w:val="24"/>
          <w:lang w:eastAsia="cs-CZ"/>
        </w:rPr>
        <w:t>TP</w:t>
      </w:r>
      <w:proofErr w:type="spellEnd"/>
      <w:r w:rsidRPr="002B557E">
        <w:rPr>
          <w:rFonts w:cstheme="minorHAnsi"/>
          <w:sz w:val="24"/>
          <w:szCs w:val="24"/>
          <w:lang w:eastAsia="cs-CZ"/>
        </w:rPr>
        <w:t xml:space="preserve"> 170 – D</w:t>
      </w:r>
      <w:r w:rsidRPr="002B557E">
        <w:rPr>
          <w:rFonts w:cstheme="minorHAnsi"/>
          <w:sz w:val="24"/>
          <w:szCs w:val="24"/>
        </w:rPr>
        <w:t>2-D-1-O v následující konstrukční skladbě:</w:t>
      </w:r>
    </w:p>
    <w:p w:rsidR="00FE19FB" w:rsidRPr="002B557E" w:rsidRDefault="00FE19FB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</w:r>
      <w:r w:rsidR="005002EC" w:rsidRPr="002B557E">
        <w:rPr>
          <w:rFonts w:asciiTheme="minorHAnsi" w:hAnsiTheme="minorHAnsi" w:cstheme="minorHAnsi"/>
        </w:rPr>
        <w:t>- betonová dlažba</w:t>
      </w:r>
      <w:r w:rsidR="005002EC">
        <w:rPr>
          <w:rFonts w:asciiTheme="minorHAnsi" w:hAnsiTheme="minorHAnsi" w:cstheme="minorHAnsi"/>
        </w:rPr>
        <w:t>*</w:t>
      </w:r>
      <w:r w:rsidR="005002EC" w:rsidRPr="002B557E">
        <w:rPr>
          <w:rFonts w:asciiTheme="minorHAnsi" w:hAnsiTheme="minorHAnsi" w:cstheme="minorHAnsi"/>
        </w:rPr>
        <w:t xml:space="preserve"> (formát 200x200mm)</w:t>
      </w:r>
      <w:r w:rsidR="005002EC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>DL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80mm</w:t>
      </w:r>
      <w:r w:rsidRPr="002B557E">
        <w:rPr>
          <w:rFonts w:asciiTheme="minorHAnsi" w:hAnsiTheme="minorHAnsi" w:cstheme="minorHAnsi"/>
        </w:rPr>
        <w:tab/>
      </w:r>
    </w:p>
    <w:p w:rsidR="00FE19FB" w:rsidRPr="002B557E" w:rsidRDefault="00FE19FB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ložná vrstva (drť 4/8mm)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L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40mm</w:t>
      </w:r>
    </w:p>
    <w:p w:rsidR="00B32A9D" w:rsidRPr="002B557E" w:rsidRDefault="00FE19FB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- štěrkodrť</w:t>
      </w:r>
      <w:r w:rsidRPr="002B557E">
        <w:rPr>
          <w:rFonts w:asciiTheme="minorHAnsi" w:hAnsiTheme="minorHAnsi" w:cstheme="minorHAnsi"/>
        </w:rPr>
        <w:tab/>
        <w:t xml:space="preserve">0 / </w:t>
      </w:r>
      <w:r w:rsidR="009A4B2D">
        <w:rPr>
          <w:rFonts w:asciiTheme="minorHAnsi" w:hAnsiTheme="minorHAnsi" w:cstheme="minorHAnsi"/>
        </w:rPr>
        <w:t>32</w:t>
      </w:r>
      <w:r w:rsidRPr="002B557E">
        <w:rPr>
          <w:rFonts w:asciiTheme="minorHAnsi" w:hAnsiTheme="minorHAnsi" w:cstheme="minorHAnsi"/>
        </w:rPr>
        <w:t>mm</w:t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</w:r>
      <w:proofErr w:type="spellStart"/>
      <w:r w:rsidRPr="002B557E">
        <w:rPr>
          <w:rFonts w:asciiTheme="minorHAnsi" w:hAnsiTheme="minorHAnsi" w:cstheme="minorHAnsi"/>
        </w:rPr>
        <w:t>ŠDB</w:t>
      </w:r>
      <w:proofErr w:type="spellEnd"/>
      <w:r w:rsidRPr="002B557E">
        <w:rPr>
          <w:rFonts w:asciiTheme="minorHAnsi" w:hAnsiTheme="minorHAnsi" w:cstheme="minorHAnsi"/>
        </w:rPr>
        <w:tab/>
      </w:r>
      <w:r w:rsidRPr="002B557E">
        <w:rPr>
          <w:rFonts w:asciiTheme="minorHAnsi" w:hAnsiTheme="minorHAnsi" w:cstheme="minorHAnsi"/>
        </w:rPr>
        <w:tab/>
        <w:t>min. 200mm</w:t>
      </w:r>
    </w:p>
    <w:p w:rsidR="00873F23" w:rsidRDefault="005002EC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* ostrohranná</w:t>
      </w:r>
    </w:p>
    <w:p w:rsidR="005002EC" w:rsidRPr="002B557E" w:rsidRDefault="005002EC" w:rsidP="00346F11">
      <w:pPr>
        <w:pStyle w:val="Bezmezer"/>
        <w:spacing w:line="360" w:lineRule="auto"/>
        <w:rPr>
          <w:rFonts w:asciiTheme="minorHAnsi" w:hAnsiTheme="minorHAnsi" w:cstheme="minorHAnsi"/>
        </w:rPr>
      </w:pPr>
    </w:p>
    <w:p w:rsidR="00873F23" w:rsidRPr="002B557E" w:rsidRDefault="00873F23" w:rsidP="00346F11">
      <w:pPr>
        <w:pStyle w:val="Bezmezer"/>
        <w:spacing w:line="360" w:lineRule="auto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  <w:b/>
        </w:rPr>
        <w:t>Nezpevněné vstupy a vjezdy</w:t>
      </w:r>
      <w:r w:rsidRPr="002B557E">
        <w:rPr>
          <w:rFonts w:asciiTheme="minorHAnsi" w:hAnsiTheme="minorHAnsi" w:cstheme="minorHAnsi"/>
        </w:rPr>
        <w:t xml:space="preserve"> budou upraveny štěrkodrtí 0/32mm v </w:t>
      </w:r>
      <w:proofErr w:type="spellStart"/>
      <w:r w:rsidRPr="002B557E">
        <w:rPr>
          <w:rFonts w:asciiTheme="minorHAnsi" w:hAnsiTheme="minorHAnsi" w:cstheme="minorHAnsi"/>
        </w:rPr>
        <w:t>tl</w:t>
      </w:r>
      <w:proofErr w:type="spellEnd"/>
      <w:r w:rsidRPr="002B557E">
        <w:rPr>
          <w:rFonts w:asciiTheme="minorHAnsi" w:hAnsiTheme="minorHAnsi" w:cstheme="minorHAnsi"/>
        </w:rPr>
        <w:t>. 200mm</w:t>
      </w:r>
    </w:p>
    <w:p w:rsidR="00B32A9D" w:rsidRPr="002B557E" w:rsidRDefault="00B32A9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BD0EF9" w:rsidRPr="002B557E" w:rsidRDefault="001507D0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2B557E">
        <w:rPr>
          <w:rFonts w:asciiTheme="minorHAnsi" w:hAnsiTheme="minorHAnsi" w:cstheme="minorHAnsi"/>
          <w:b/>
          <w:u w:val="single"/>
        </w:rPr>
        <w:t>Rozhraní a ukončení zpevněných ploch</w:t>
      </w:r>
      <w:r w:rsidR="007055F2" w:rsidRPr="002B557E">
        <w:rPr>
          <w:rFonts w:asciiTheme="minorHAnsi" w:hAnsiTheme="minorHAnsi" w:cstheme="minorHAnsi"/>
          <w:b/>
          <w:u w:val="single"/>
        </w:rPr>
        <w:t>:</w:t>
      </w:r>
    </w:p>
    <w:p w:rsidR="004E4535" w:rsidRPr="002B557E" w:rsidRDefault="004E4535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</w:p>
    <w:p w:rsidR="004960E9" w:rsidRPr="002B557E" w:rsidRDefault="004960E9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  <w:b/>
        </w:rPr>
        <w:t>Kamenná obruba 150/250mm ze světlé žuly</w:t>
      </w:r>
      <w:r w:rsidR="00CC1926">
        <w:rPr>
          <w:rFonts w:asciiTheme="minorHAnsi" w:hAnsiTheme="minorHAnsi" w:cstheme="minorHAnsi"/>
          <w:b/>
        </w:rPr>
        <w:t>, řezaná</w:t>
      </w:r>
      <w:r w:rsidRPr="002B557E">
        <w:rPr>
          <w:rFonts w:asciiTheme="minorHAnsi" w:hAnsiTheme="minorHAnsi" w:cstheme="minorHAnsi"/>
          <w:b/>
        </w:rPr>
        <w:t xml:space="preserve">: </w:t>
      </w:r>
      <w:r w:rsidRPr="002B557E">
        <w:rPr>
          <w:rFonts w:asciiTheme="minorHAnsi" w:hAnsiTheme="minorHAnsi" w:cstheme="minorHAnsi"/>
        </w:rPr>
        <w:t>bude lemovat celý obvod komunikace s výjimkou míst s realizací zpevněných krajnic. Základní osazení bude bez nášlapu. V místě chodníku bude osazena s nášlapem 100mm (20mm ve vjezdech). V místech odrazných proužků bude osazena s nášlapem 100mm.</w:t>
      </w:r>
      <w:r w:rsidR="00DC7CA3" w:rsidRPr="002B557E">
        <w:rPr>
          <w:rFonts w:asciiTheme="minorHAnsi" w:hAnsiTheme="minorHAnsi" w:cstheme="minorHAnsi"/>
        </w:rPr>
        <w:t xml:space="preserve"> Prvky s poloměrem pod R10m budou</w:t>
      </w:r>
      <w:r w:rsidR="0069727B" w:rsidRPr="002B557E">
        <w:rPr>
          <w:rFonts w:asciiTheme="minorHAnsi" w:hAnsiTheme="minorHAnsi" w:cstheme="minorHAnsi"/>
        </w:rPr>
        <w:t xml:space="preserve"> dodány vyrobené.</w:t>
      </w:r>
    </w:p>
    <w:p w:rsidR="004960E9" w:rsidRPr="002B557E" w:rsidRDefault="004960E9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DC7CA3" w:rsidRPr="002B557E" w:rsidRDefault="004960E9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  <w:b/>
        </w:rPr>
        <w:lastRenderedPageBreak/>
        <w:t>Kamenná obruba 100 x 250mm</w:t>
      </w:r>
      <w:r w:rsidR="00CC1926">
        <w:rPr>
          <w:rFonts w:asciiTheme="minorHAnsi" w:hAnsiTheme="minorHAnsi" w:cstheme="minorHAnsi"/>
          <w:b/>
        </w:rPr>
        <w:t xml:space="preserve"> se světlé žuly, </w:t>
      </w:r>
      <w:proofErr w:type="gramStart"/>
      <w:r w:rsidR="00CC1926">
        <w:rPr>
          <w:rFonts w:asciiTheme="minorHAnsi" w:hAnsiTheme="minorHAnsi" w:cstheme="minorHAnsi"/>
          <w:b/>
        </w:rPr>
        <w:t>řezaná</w:t>
      </w:r>
      <w:r w:rsidRPr="002B557E">
        <w:rPr>
          <w:rFonts w:asciiTheme="minorHAnsi" w:hAnsiTheme="minorHAnsi" w:cstheme="minorHAnsi"/>
          <w:b/>
        </w:rPr>
        <w:t xml:space="preserve">: </w:t>
      </w:r>
      <w:r w:rsidR="00DC7CA3" w:rsidRPr="002B557E">
        <w:rPr>
          <w:rFonts w:asciiTheme="minorHAnsi" w:hAnsiTheme="minorHAnsi" w:cstheme="minorHAnsi"/>
          <w:b/>
        </w:rPr>
        <w:t xml:space="preserve"> </w:t>
      </w:r>
      <w:r w:rsidR="00DC7CA3" w:rsidRPr="002B557E">
        <w:rPr>
          <w:rFonts w:asciiTheme="minorHAnsi" w:hAnsiTheme="minorHAnsi" w:cstheme="minorHAnsi"/>
        </w:rPr>
        <w:t>rozhraní</w:t>
      </w:r>
      <w:proofErr w:type="gramEnd"/>
      <w:r w:rsidR="00DC7CA3" w:rsidRPr="002B557E">
        <w:rPr>
          <w:rFonts w:asciiTheme="minorHAnsi" w:hAnsiTheme="minorHAnsi" w:cstheme="minorHAnsi"/>
        </w:rPr>
        <w:t xml:space="preserve"> dlážděné křižovatkové plochy a nových živičných povrchů, lemování vjezdů z dlažby kamenné.</w:t>
      </w:r>
    </w:p>
    <w:p w:rsidR="00DC7CA3" w:rsidRPr="002B557E" w:rsidRDefault="00DC7CA3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</w:p>
    <w:p w:rsidR="00DC7CA3" w:rsidRPr="002B557E" w:rsidRDefault="00DC7CA3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  <w:b/>
        </w:rPr>
        <w:t xml:space="preserve">Zpevněné krajnice z žulové dlažby se základní šířkou 550mm: </w:t>
      </w:r>
      <w:r w:rsidRPr="002B557E">
        <w:rPr>
          <w:rFonts w:asciiTheme="minorHAnsi" w:hAnsiTheme="minorHAnsi" w:cstheme="minorHAnsi"/>
        </w:rPr>
        <w:t>bude provedena vždy tak, aby byl umožněn přeliv povrchových vod do navazujícího terénu.</w:t>
      </w:r>
    </w:p>
    <w:p w:rsidR="00690BE8" w:rsidRDefault="00690BE8" w:rsidP="00346F11">
      <w:pPr>
        <w:pStyle w:val="Bezmezer"/>
        <w:spacing w:line="360" w:lineRule="auto"/>
        <w:jc w:val="both"/>
        <w:rPr>
          <w:rStyle w:val="PromnnHTML"/>
          <w:rFonts w:asciiTheme="minorHAnsi" w:hAnsiTheme="minorHAnsi" w:cstheme="minorHAnsi"/>
          <w:b/>
        </w:rPr>
      </w:pPr>
    </w:p>
    <w:p w:rsidR="003F632D" w:rsidRDefault="003F632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  <w:r w:rsidRPr="002B557E">
        <w:rPr>
          <w:rStyle w:val="PromnnHTML"/>
          <w:rFonts w:asciiTheme="minorHAnsi" w:hAnsiTheme="minorHAnsi" w:cstheme="minorHAnsi"/>
          <w:b/>
        </w:rPr>
        <w:t>f)</w:t>
      </w:r>
      <w:r w:rsidRPr="002B557E">
        <w:rPr>
          <w:rFonts w:asciiTheme="minorHAnsi" w:hAnsiTheme="minorHAnsi" w:cstheme="minorHAnsi"/>
          <w:b/>
        </w:rPr>
        <w:t xml:space="preserve"> režim povrchových a podzemních vod</w:t>
      </w:r>
    </w:p>
    <w:p w:rsidR="00690BE8" w:rsidRPr="002B557E" w:rsidRDefault="00690BE8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D259CA" w:rsidRDefault="0017363A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 xml:space="preserve">Komunikace bude provedena s jednostranným (převážně pravostranným) sklonem. </w:t>
      </w:r>
      <w:r w:rsidR="009704F5" w:rsidRPr="002B557E">
        <w:rPr>
          <w:rFonts w:asciiTheme="minorHAnsi" w:hAnsiTheme="minorHAnsi" w:cstheme="minorHAnsi"/>
        </w:rPr>
        <w:t>Ukončena bude</w:t>
      </w:r>
      <w:r w:rsidRPr="002B557E">
        <w:rPr>
          <w:rFonts w:asciiTheme="minorHAnsi" w:hAnsiTheme="minorHAnsi" w:cstheme="minorHAnsi"/>
        </w:rPr>
        <w:t xml:space="preserve"> zapuštěnou obrubou, nebo zpevněnou krajnicí, tak aby byl umožněn průběžný přeliv do navazujícího terénu. </w:t>
      </w:r>
      <w:r w:rsidR="00C92E81" w:rsidRPr="002B557E">
        <w:rPr>
          <w:rFonts w:asciiTheme="minorHAnsi" w:hAnsiTheme="minorHAnsi" w:cstheme="minorHAnsi"/>
        </w:rPr>
        <w:t xml:space="preserve">V půdorysu komunikace se nacházejí 2 uliční vpusti. Tyto vpusti budou vyčištěny a jejich poklop bude upraven na úroveň nivelety. </w:t>
      </w:r>
      <w:r w:rsidR="00D259CA">
        <w:rPr>
          <w:rFonts w:asciiTheme="minorHAnsi" w:hAnsiTheme="minorHAnsi" w:cstheme="minorHAnsi"/>
        </w:rPr>
        <w:t xml:space="preserve">Vtokový objekt příčného propustu </w:t>
      </w:r>
      <w:proofErr w:type="spellStart"/>
      <w:r w:rsidR="00D259CA">
        <w:rPr>
          <w:rFonts w:asciiTheme="minorHAnsi" w:hAnsiTheme="minorHAnsi" w:cstheme="minorHAnsi"/>
        </w:rPr>
        <w:t>DN</w:t>
      </w:r>
      <w:proofErr w:type="spellEnd"/>
      <w:r w:rsidR="00D259CA">
        <w:rPr>
          <w:rFonts w:asciiTheme="minorHAnsi" w:hAnsiTheme="minorHAnsi" w:cstheme="minorHAnsi"/>
        </w:rPr>
        <w:t xml:space="preserve"> 600mm poblíž vstupu č. 3 bude stavebně upraven tak, aby vhodně navazoval na žlab z betonových žlabovek. Součástí bude i výměna poklopu. </w:t>
      </w:r>
      <w:r w:rsidR="00C92E81" w:rsidRPr="002B557E">
        <w:rPr>
          <w:rFonts w:asciiTheme="minorHAnsi" w:hAnsiTheme="minorHAnsi" w:cstheme="minorHAnsi"/>
        </w:rPr>
        <w:t xml:space="preserve">Navazující žlab bude nahrazen novým žlabem z bez žlabovek šířky 600mm. Trubka pod vstupem č. 4 bude nahrazena novou trubkou PVC </w:t>
      </w:r>
      <w:proofErr w:type="spellStart"/>
      <w:r w:rsidR="00C92E81" w:rsidRPr="002B557E">
        <w:rPr>
          <w:rFonts w:asciiTheme="minorHAnsi" w:hAnsiTheme="minorHAnsi" w:cstheme="minorHAnsi"/>
        </w:rPr>
        <w:t>DN</w:t>
      </w:r>
      <w:proofErr w:type="spellEnd"/>
      <w:r w:rsidR="00C92E81" w:rsidRPr="002B557E">
        <w:rPr>
          <w:rFonts w:asciiTheme="minorHAnsi" w:hAnsiTheme="minorHAnsi" w:cstheme="minorHAnsi"/>
        </w:rPr>
        <w:t xml:space="preserve"> 300 SN8. Obě strany nudou ukončeny šikmým čelem obloženým lomovým kamenem. </w:t>
      </w:r>
    </w:p>
    <w:p w:rsidR="0017363A" w:rsidRPr="002B557E" w:rsidRDefault="00C92E81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Na vybraných místech trasy budou provedeny nezpevněné krajnice z </w:t>
      </w:r>
      <w:proofErr w:type="spellStart"/>
      <w:r w:rsidRPr="002B557E">
        <w:rPr>
          <w:rFonts w:asciiTheme="minorHAnsi" w:hAnsiTheme="minorHAnsi" w:cstheme="minorHAnsi"/>
        </w:rPr>
        <w:t>HDK</w:t>
      </w:r>
      <w:proofErr w:type="spellEnd"/>
      <w:r w:rsidRPr="002B557E">
        <w:rPr>
          <w:rFonts w:asciiTheme="minorHAnsi" w:hAnsiTheme="minorHAnsi" w:cstheme="minorHAnsi"/>
        </w:rPr>
        <w:t>, které budou zároveň sloužit pro vsak povrchových vod. Krajnice budou provedeny v šířce 500m, hloubka zasakovacího prostoru bude také 500mm.</w:t>
      </w:r>
    </w:p>
    <w:p w:rsidR="0049197B" w:rsidRPr="002B557E" w:rsidRDefault="0049197B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V místě křižovatky s </w:t>
      </w:r>
      <w:proofErr w:type="gramStart"/>
      <w:r w:rsidRPr="002B557E">
        <w:rPr>
          <w:rFonts w:asciiTheme="minorHAnsi" w:hAnsiTheme="minorHAnsi" w:cstheme="minorHAnsi"/>
        </w:rPr>
        <w:t>bezejmennou</w:t>
      </w:r>
      <w:proofErr w:type="gramEnd"/>
      <w:r w:rsidRPr="002B557E">
        <w:rPr>
          <w:rFonts w:asciiTheme="minorHAnsi" w:hAnsiTheme="minorHAnsi" w:cstheme="minorHAnsi"/>
        </w:rPr>
        <w:t xml:space="preserve"> komunikaci v km cca 0.055 bude v návaznosti na zpevněnou krajnici proveden přejezdný žlab ze světlé žuly šířky 1.0m. Veden bude přes bezejmennou komunikaci a vyústěn budu na pozemku </w:t>
      </w:r>
      <w:proofErr w:type="gramStart"/>
      <w:r w:rsidRPr="002B557E">
        <w:rPr>
          <w:rFonts w:asciiTheme="minorHAnsi" w:hAnsiTheme="minorHAnsi" w:cstheme="minorHAnsi"/>
        </w:rPr>
        <w:t>p.p.</w:t>
      </w:r>
      <w:proofErr w:type="gramEnd"/>
      <w:r w:rsidRPr="002B557E">
        <w:rPr>
          <w:rFonts w:asciiTheme="minorHAnsi" w:hAnsiTheme="minorHAnsi" w:cstheme="minorHAnsi"/>
        </w:rPr>
        <w:t>č. 969. Tento pozemek je majetku investora stavby.</w:t>
      </w:r>
    </w:p>
    <w:p w:rsidR="004D1956" w:rsidRPr="002B557E" w:rsidRDefault="004D1956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</w:p>
    <w:p w:rsidR="003F632D" w:rsidRPr="002B557E" w:rsidRDefault="003F632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  <w:r w:rsidRPr="002B557E">
        <w:rPr>
          <w:rStyle w:val="PromnnHTML"/>
          <w:rFonts w:asciiTheme="minorHAnsi" w:hAnsiTheme="minorHAnsi" w:cstheme="minorHAnsi"/>
          <w:b/>
        </w:rPr>
        <w:t>g)</w:t>
      </w:r>
      <w:r w:rsidRPr="002B557E">
        <w:rPr>
          <w:rFonts w:asciiTheme="minorHAnsi" w:hAnsiTheme="minorHAnsi" w:cstheme="minorHAnsi"/>
          <w:b/>
        </w:rPr>
        <w:t xml:space="preserve"> návrh dopravních značek</w:t>
      </w:r>
    </w:p>
    <w:p w:rsidR="0088026C" w:rsidRPr="002B557E" w:rsidRDefault="0088026C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88026C" w:rsidRPr="002B557E" w:rsidRDefault="0088026C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  <w:b/>
        </w:rPr>
        <w:tab/>
      </w:r>
      <w:r w:rsidRPr="002B557E">
        <w:rPr>
          <w:rFonts w:asciiTheme="minorHAnsi" w:hAnsiTheme="minorHAnsi" w:cstheme="minorHAnsi"/>
        </w:rPr>
        <w:t xml:space="preserve">Dopravní režim zůstává zachován. Jediným doplněním je osazeni 3 ks </w:t>
      </w:r>
      <w:proofErr w:type="spellStart"/>
      <w:r w:rsidRPr="002B557E">
        <w:rPr>
          <w:rFonts w:asciiTheme="minorHAnsi" w:hAnsiTheme="minorHAnsi" w:cstheme="minorHAnsi"/>
        </w:rPr>
        <w:t>SVZD</w:t>
      </w:r>
      <w:proofErr w:type="spellEnd"/>
      <w:r w:rsidRPr="002B557E">
        <w:rPr>
          <w:rFonts w:asciiTheme="minorHAnsi" w:hAnsiTheme="minorHAnsi" w:cstheme="minorHAnsi"/>
        </w:rPr>
        <w:t xml:space="preserve"> Z4a v blízkosti velkých stromů, které jsou přiblíženy k průjezdnému profilu komunikace. Použity budou ocelové značky základní velikosti s reflexivitou třídy 1. Betonové základy </w:t>
      </w:r>
      <w:r w:rsidRPr="002B557E">
        <w:rPr>
          <w:rFonts w:asciiTheme="minorHAnsi" w:hAnsiTheme="minorHAnsi" w:cstheme="minorHAnsi"/>
        </w:rPr>
        <w:lastRenderedPageBreak/>
        <w:t>značek musí být z betonu minimálně třídy C 20/25 - XF4 nebo betonového prefabrikátu stejných vlastností. Kotevní šrouby musí být z nekorodujících materiálů nebo musí být povrchově upraveny proti korozi.</w:t>
      </w:r>
    </w:p>
    <w:p w:rsidR="00D2231C" w:rsidRPr="002B557E" w:rsidRDefault="00D2231C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</w:p>
    <w:p w:rsidR="005C1B39" w:rsidRPr="002B557E" w:rsidRDefault="003F632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  <w:r w:rsidRPr="002B557E">
        <w:rPr>
          <w:rStyle w:val="PromnnHTML"/>
          <w:rFonts w:asciiTheme="minorHAnsi" w:hAnsiTheme="minorHAnsi" w:cstheme="minorHAnsi"/>
          <w:b/>
        </w:rPr>
        <w:t>h)</w:t>
      </w:r>
      <w:r w:rsidRPr="002B557E">
        <w:rPr>
          <w:rFonts w:asciiTheme="minorHAnsi" w:hAnsiTheme="minorHAnsi" w:cstheme="minorHAnsi"/>
          <w:b/>
        </w:rPr>
        <w:t xml:space="preserve"> zvláštní podmínky a požadavky na postup výstavby, případně údržbu,</w:t>
      </w:r>
    </w:p>
    <w:p w:rsidR="00AE2E8A" w:rsidRPr="002B557E" w:rsidRDefault="00AE2E8A" w:rsidP="00346F11">
      <w:pPr>
        <w:pStyle w:val="Bezmezer"/>
        <w:spacing w:line="360" w:lineRule="auto"/>
        <w:rPr>
          <w:rFonts w:asciiTheme="minorHAnsi" w:hAnsiTheme="minorHAnsi" w:cstheme="minorHAnsi"/>
          <w:b/>
        </w:rPr>
      </w:pPr>
    </w:p>
    <w:p w:rsidR="00141DB5" w:rsidRPr="002B557E" w:rsidRDefault="00141DB5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 Po ukončení stavby je zhotovitel povinen provést úklid všech ploch, které pro realizaci stavby používal a uvést tyto do původního stavu.</w:t>
      </w:r>
    </w:p>
    <w:p w:rsidR="00141DB5" w:rsidRPr="002B557E" w:rsidRDefault="00141DB5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 xml:space="preserve">S veškerým odpadním materiálem, který při stavbě vznikne, bude nakládáno v souladu s ustanoveními zák. 541/2020 Sb. o odpadech, </w:t>
      </w:r>
      <w:proofErr w:type="spellStart"/>
      <w:r w:rsidRPr="002B557E">
        <w:rPr>
          <w:rFonts w:asciiTheme="minorHAnsi" w:hAnsiTheme="minorHAnsi" w:cstheme="minorHAnsi"/>
        </w:rPr>
        <w:t>vyhl</w:t>
      </w:r>
      <w:proofErr w:type="spellEnd"/>
      <w:r w:rsidRPr="002B557E">
        <w:rPr>
          <w:rFonts w:asciiTheme="minorHAnsi" w:hAnsiTheme="minorHAnsi" w:cstheme="minorHAnsi"/>
        </w:rPr>
        <w:t xml:space="preserve">. </w:t>
      </w:r>
      <w:proofErr w:type="spellStart"/>
      <w:r w:rsidRPr="002B557E">
        <w:rPr>
          <w:rFonts w:asciiTheme="minorHAnsi" w:hAnsiTheme="minorHAnsi" w:cstheme="minorHAnsi"/>
        </w:rPr>
        <w:t>MŽP</w:t>
      </w:r>
      <w:proofErr w:type="spellEnd"/>
      <w:r w:rsidRPr="002B557E">
        <w:rPr>
          <w:rFonts w:asciiTheme="minorHAnsi" w:hAnsiTheme="minorHAnsi" w:cstheme="minorHAnsi"/>
        </w:rPr>
        <w:t xml:space="preserve"> 381/2001 Sb., kterou se stanoví katalog odpadů a </w:t>
      </w:r>
      <w:proofErr w:type="spellStart"/>
      <w:r w:rsidRPr="002B557E">
        <w:rPr>
          <w:rFonts w:asciiTheme="minorHAnsi" w:hAnsiTheme="minorHAnsi" w:cstheme="minorHAnsi"/>
        </w:rPr>
        <w:t>vyhl</w:t>
      </w:r>
      <w:proofErr w:type="spellEnd"/>
      <w:r w:rsidRPr="002B557E">
        <w:rPr>
          <w:rFonts w:asciiTheme="minorHAnsi" w:hAnsiTheme="minorHAnsi" w:cstheme="minorHAnsi"/>
        </w:rPr>
        <w:t xml:space="preserve">. </w:t>
      </w:r>
      <w:proofErr w:type="spellStart"/>
      <w:r w:rsidRPr="002B557E">
        <w:rPr>
          <w:rFonts w:asciiTheme="minorHAnsi" w:hAnsiTheme="minorHAnsi" w:cstheme="minorHAnsi"/>
        </w:rPr>
        <w:t>MŽP</w:t>
      </w:r>
      <w:proofErr w:type="spellEnd"/>
      <w:r w:rsidRPr="002B557E">
        <w:rPr>
          <w:rFonts w:asciiTheme="minorHAnsi" w:hAnsiTheme="minorHAnsi" w:cstheme="minorHAnsi"/>
        </w:rPr>
        <w:t xml:space="preserve"> 383/2001 Sb. o podrobnostech o nakládání s odpady. Likvidace nebezpečných odpadů (N), které eventuelně během stavby vzniknou, bude prováděna odbornými firmami k těmto výkonům oprávněnými a disponujícími povolením orgánů státní správy k nakládání s těmito odpady v souladu se zákonem č.314/2006 Sb. </w:t>
      </w:r>
    </w:p>
    <w:p w:rsidR="00141DB5" w:rsidRPr="002B557E" w:rsidRDefault="00141DB5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 xml:space="preserve">Při výstavbě se musí dbát na maximální omezení škodlivých vlivů stavby na okolí. Výstavba musí být v souladu s </w:t>
      </w:r>
      <w:proofErr w:type="spellStart"/>
      <w:r w:rsidRPr="002B557E">
        <w:rPr>
          <w:rFonts w:asciiTheme="minorHAnsi" w:hAnsiTheme="minorHAnsi" w:cstheme="minorHAnsi"/>
        </w:rPr>
        <w:t>NV</w:t>
      </w:r>
      <w:proofErr w:type="spellEnd"/>
      <w:r w:rsidRPr="002B557E">
        <w:rPr>
          <w:rFonts w:asciiTheme="minorHAnsi" w:hAnsiTheme="minorHAnsi" w:cstheme="minorHAnsi"/>
        </w:rPr>
        <w:t xml:space="preserve"> č. 272/2011 Sb. v platném znění z 2016 (Nařízení vlády o ochraně zdraví před nepříznivými účinky hluku a vibrací) a obsahovat prohlášení stavebníka, že hladina hluku ze stavební činnosti nesmí překročit dané hodnoty prostoru 2m před obytnými a ostatními chráněnými objekty. Stavba bude prováděna v souladu se zákonem č. 258/2000 Sb. - Zákon o ochraně veřejného zdraví a o změně některých souvisejících zákonů.</w:t>
      </w:r>
    </w:p>
    <w:p w:rsidR="00141DB5" w:rsidRPr="002B557E" w:rsidRDefault="00141DB5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  <w:t>Před zahájením stavebních prací, bude proveden pasport navazujících stávajících konstrukcí.</w:t>
      </w:r>
    </w:p>
    <w:p w:rsidR="00C96956" w:rsidRPr="002B557E" w:rsidRDefault="00C96956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lastRenderedPageBreak/>
        <w:t>Při výstavbě je nutno dbát příslušných norem a předpisu, především norem a nařízení o bezpečnosti práce na pracovišti a ochrany zdraví pracovníku. Stavba je navržena tak, aby bylo její budoucí užívání bezproblémové a bezpečné.</w:t>
      </w:r>
    </w:p>
    <w:p w:rsidR="00C96956" w:rsidRPr="002B557E" w:rsidRDefault="00843E3E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</w:r>
      <w:r w:rsidR="00C96956" w:rsidRPr="002B557E">
        <w:rPr>
          <w:rFonts w:asciiTheme="minorHAnsi" w:hAnsiTheme="minorHAnsi" w:cstheme="minorHAnsi"/>
        </w:rPr>
        <w:t>Obvod staveniště bude viditelně ohraničen v nezbytném úseku mobilním oplocením, případně zábranami, které zabrání volnému přístupu a příslušnými dopravními značkami. Při provádění stavby je nutné zabezpečit staveniště proti vstupu nepovolaných osob na staveniště a zajistit přechodné dopravních opatření v okolí staveniště.</w:t>
      </w:r>
    </w:p>
    <w:p w:rsidR="00C96956" w:rsidRPr="002B557E" w:rsidRDefault="00843E3E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  <w:r w:rsidRPr="002B557E">
        <w:rPr>
          <w:rFonts w:asciiTheme="minorHAnsi" w:hAnsiTheme="minorHAnsi" w:cstheme="minorHAnsi"/>
        </w:rPr>
        <w:tab/>
      </w:r>
      <w:r w:rsidR="00C96956" w:rsidRPr="002B557E">
        <w:rPr>
          <w:rFonts w:asciiTheme="minorHAnsi" w:hAnsiTheme="minorHAnsi" w:cstheme="minorHAnsi"/>
        </w:rPr>
        <w:t>V průběhu stavebních prací bude po dohodě zástupce investora a stavitele umožněno provizorní užívání dokončených zpevněných ploch s tím, že budou dodrženy příslušné normy a nařízení o bezpečnosti práce a ochrany zdraví pracovníků a dalších osob.</w:t>
      </w:r>
    </w:p>
    <w:p w:rsidR="00843E3E" w:rsidRPr="002B557E" w:rsidRDefault="00843E3E" w:rsidP="00346F11">
      <w:pPr>
        <w:pStyle w:val="Bezmezer"/>
        <w:spacing w:line="360" w:lineRule="auto"/>
        <w:jc w:val="both"/>
        <w:rPr>
          <w:rFonts w:asciiTheme="minorHAnsi" w:hAnsiTheme="minorHAnsi" w:cstheme="minorHAnsi"/>
        </w:rPr>
      </w:pPr>
    </w:p>
    <w:p w:rsidR="00F851B0" w:rsidRPr="002B557E" w:rsidRDefault="00843E3E" w:rsidP="00346F11">
      <w:pPr>
        <w:pStyle w:val="Bezmezer"/>
        <w:spacing w:line="360" w:lineRule="auto"/>
        <w:jc w:val="center"/>
        <w:rPr>
          <w:rFonts w:asciiTheme="minorHAnsi" w:hAnsiTheme="minorHAnsi" w:cstheme="minorHAnsi"/>
          <w:b/>
        </w:rPr>
      </w:pPr>
      <w:r w:rsidRPr="002B557E">
        <w:rPr>
          <w:rFonts w:asciiTheme="minorHAnsi" w:hAnsiTheme="minorHAnsi" w:cstheme="minorHAnsi"/>
          <w:b/>
        </w:rPr>
        <w:t xml:space="preserve">Stavební práce v ochranných pásmech všech inženýrských sítí budou probíhat v souladu s podmínkami a požadavky všech správců dotčených sítí. Vyjádření s existenci stávajících inženýrských sítí, je součástí dokladové části této </w:t>
      </w:r>
      <w:proofErr w:type="spellStart"/>
      <w:r w:rsidRPr="002B557E">
        <w:rPr>
          <w:rFonts w:asciiTheme="minorHAnsi" w:hAnsiTheme="minorHAnsi" w:cstheme="minorHAnsi"/>
          <w:b/>
        </w:rPr>
        <w:t>PD</w:t>
      </w:r>
      <w:proofErr w:type="spellEnd"/>
      <w:r w:rsidRPr="002B557E">
        <w:rPr>
          <w:rFonts w:asciiTheme="minorHAnsi" w:hAnsiTheme="minorHAnsi" w:cstheme="minorHAnsi"/>
          <w:b/>
        </w:rPr>
        <w:t>. Všechny vnější prvky inženýrských sítí budou upraveny na úroveň nivelety.</w:t>
      </w:r>
    </w:p>
    <w:p w:rsidR="0088026C" w:rsidRPr="002B557E" w:rsidRDefault="0088026C" w:rsidP="00346F11">
      <w:pPr>
        <w:pStyle w:val="Bezmezer"/>
        <w:spacing w:line="360" w:lineRule="auto"/>
        <w:jc w:val="center"/>
        <w:rPr>
          <w:rFonts w:asciiTheme="minorHAnsi" w:hAnsiTheme="minorHAnsi" w:cstheme="minorHAnsi"/>
          <w:b/>
        </w:rPr>
      </w:pPr>
    </w:p>
    <w:p w:rsidR="0088026C" w:rsidRPr="002B557E" w:rsidRDefault="0088026C" w:rsidP="00346F11">
      <w:pPr>
        <w:pStyle w:val="Bezmezer"/>
        <w:spacing w:line="360" w:lineRule="auto"/>
        <w:jc w:val="both"/>
        <w:rPr>
          <w:rStyle w:val="PromnnHTML"/>
          <w:rFonts w:asciiTheme="minorHAnsi" w:hAnsiTheme="minorHAnsi" w:cstheme="minorHAnsi"/>
          <w:i w:val="0"/>
        </w:rPr>
      </w:pPr>
      <w:r w:rsidRPr="002B557E">
        <w:rPr>
          <w:rStyle w:val="PromnnHTML"/>
          <w:rFonts w:asciiTheme="minorHAnsi" w:hAnsiTheme="minorHAnsi" w:cstheme="minorHAnsi"/>
          <w:i w:val="0"/>
        </w:rPr>
        <w:t xml:space="preserve">Dle zákresu z vyjádření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GasNet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se v úseku cca 0,370 –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KÚ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nachází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NTL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plynovodní vedení. Před osazováním zejména pravostranné obruby bude po přesném vytyčení skutečné polohy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NTL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plynovodu vyhodnocena vhodnost jejího osazení. V případě kolize trasy obruby s vedením plynovodu bude poloha obruby upravena, nebo bude navrženo jiné řešení (např. záměna obruby za linku z dlažby kamenné, nebo provedení zpevněné, či nezpevněné krajnice). Vybrané řešení odsouhlasí zástupce investora, </w:t>
      </w:r>
      <w:proofErr w:type="spellStart"/>
      <w:r w:rsidRPr="002B557E">
        <w:rPr>
          <w:rStyle w:val="PromnnHTML"/>
          <w:rFonts w:asciiTheme="minorHAnsi" w:hAnsiTheme="minorHAnsi" w:cstheme="minorHAnsi"/>
          <w:i w:val="0"/>
        </w:rPr>
        <w:t>TDI</w:t>
      </w:r>
      <w:proofErr w:type="spellEnd"/>
      <w:r w:rsidRPr="002B557E">
        <w:rPr>
          <w:rStyle w:val="PromnnHTML"/>
          <w:rFonts w:asciiTheme="minorHAnsi" w:hAnsiTheme="minorHAnsi" w:cstheme="minorHAnsi"/>
          <w:i w:val="0"/>
        </w:rPr>
        <w:t xml:space="preserve"> a projektant.</w:t>
      </w:r>
    </w:p>
    <w:p w:rsidR="0088026C" w:rsidRPr="002B557E" w:rsidRDefault="0088026C" w:rsidP="00346F11">
      <w:pPr>
        <w:pStyle w:val="Bezmezer"/>
        <w:spacing w:line="360" w:lineRule="auto"/>
        <w:jc w:val="center"/>
        <w:rPr>
          <w:rStyle w:val="PromnnHTML"/>
          <w:rFonts w:asciiTheme="minorHAnsi" w:hAnsiTheme="minorHAnsi" w:cstheme="minorHAnsi"/>
          <w:b/>
          <w:i w:val="0"/>
          <w:iCs w:val="0"/>
        </w:rPr>
      </w:pPr>
    </w:p>
    <w:p w:rsidR="00B54230" w:rsidRPr="002B557E" w:rsidRDefault="00B54230" w:rsidP="00346F11">
      <w:pPr>
        <w:pStyle w:val="Bezmezer"/>
        <w:spacing w:line="360" w:lineRule="auto"/>
        <w:jc w:val="both"/>
        <w:rPr>
          <w:rStyle w:val="PromnnHTML"/>
          <w:rFonts w:asciiTheme="minorHAnsi" w:hAnsiTheme="minorHAnsi" w:cstheme="minorHAnsi"/>
          <w:b/>
        </w:rPr>
      </w:pPr>
    </w:p>
    <w:p w:rsidR="00A608B7" w:rsidRDefault="0047373D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  <w:r w:rsidRPr="002B557E">
        <w:rPr>
          <w:rStyle w:val="PromnnHTML"/>
          <w:rFonts w:asciiTheme="minorHAnsi" w:hAnsiTheme="minorHAnsi" w:cstheme="minorHAnsi"/>
          <w:b/>
        </w:rPr>
        <w:t>i</w:t>
      </w:r>
      <w:r w:rsidR="003F632D" w:rsidRPr="002B557E">
        <w:rPr>
          <w:rStyle w:val="PromnnHTML"/>
          <w:rFonts w:asciiTheme="minorHAnsi" w:hAnsiTheme="minorHAnsi" w:cstheme="minorHAnsi"/>
          <w:b/>
        </w:rPr>
        <w:t>)</w:t>
      </w:r>
      <w:r w:rsidR="003F632D" w:rsidRPr="002B557E">
        <w:rPr>
          <w:rFonts w:asciiTheme="minorHAnsi" w:hAnsiTheme="minorHAnsi" w:cstheme="minorHAnsi"/>
          <w:b/>
        </w:rPr>
        <w:t xml:space="preserve"> řešení přístupu a užívání veřejně přístupných komunikací a ploch souvisejících se staveništěm osobami s omezenou schopností pohybu nebo orientace.</w:t>
      </w:r>
    </w:p>
    <w:p w:rsidR="00690BE8" w:rsidRPr="002B557E" w:rsidRDefault="00690BE8" w:rsidP="00346F11">
      <w:pPr>
        <w:pStyle w:val="Bezmezer"/>
        <w:spacing w:line="360" w:lineRule="auto"/>
        <w:jc w:val="both"/>
        <w:rPr>
          <w:rFonts w:asciiTheme="minorHAnsi" w:hAnsiTheme="minorHAnsi" w:cstheme="minorHAnsi"/>
          <w:b/>
        </w:rPr>
      </w:pPr>
    </w:p>
    <w:p w:rsidR="00A021A3" w:rsidRPr="002B557E" w:rsidRDefault="00E02B55" w:rsidP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5415DB" w:rsidRPr="002B557E">
        <w:rPr>
          <w:rFonts w:eastAsia="Times New Roman" w:cstheme="minorHAnsi"/>
          <w:sz w:val="24"/>
          <w:szCs w:val="24"/>
          <w:lang w:eastAsia="cs-CZ"/>
        </w:rPr>
        <w:t xml:space="preserve">Stavba je navržena v souladu s </w:t>
      </w:r>
      <w:r w:rsidR="0047373D" w:rsidRPr="002B557E">
        <w:rPr>
          <w:rFonts w:eastAsia="Times New Roman" w:cstheme="minorHAnsi"/>
          <w:sz w:val="24"/>
          <w:szCs w:val="24"/>
          <w:lang w:eastAsia="cs-CZ"/>
        </w:rPr>
        <w:t>ČSN 734001, která vychází z vyhlášky 398/2009 Sb.</w:t>
      </w:r>
      <w:r w:rsidR="005415DB" w:rsidRPr="002B557E">
        <w:rPr>
          <w:rFonts w:eastAsia="Times New Roman" w:cstheme="minorHAnsi"/>
          <w:sz w:val="24"/>
          <w:szCs w:val="24"/>
          <w:lang w:eastAsia="cs-CZ"/>
        </w:rPr>
        <w:t xml:space="preserve"> o obecných technických požadavcích zabezpečujících bezbariérové užívání staveb.</w:t>
      </w:r>
      <w:r w:rsidR="00B54230" w:rsidRPr="002B557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88026C" w:rsidRPr="002B557E">
        <w:rPr>
          <w:rFonts w:eastAsia="Times New Roman" w:cstheme="minorHAnsi"/>
          <w:sz w:val="24"/>
          <w:szCs w:val="24"/>
          <w:lang w:eastAsia="cs-CZ"/>
        </w:rPr>
        <w:lastRenderedPageBreak/>
        <w:t>Z</w:t>
      </w:r>
      <w:r w:rsidR="00D96E55" w:rsidRPr="002B557E">
        <w:rPr>
          <w:rFonts w:eastAsia="Times New Roman" w:cstheme="minorHAnsi"/>
          <w:sz w:val="24"/>
          <w:szCs w:val="24"/>
          <w:lang w:eastAsia="cs-CZ"/>
        </w:rPr>
        <w:t>ákladní příčný sklon tras</w:t>
      </w:r>
      <w:r w:rsidR="0088026C" w:rsidRPr="002B557E">
        <w:rPr>
          <w:rFonts w:eastAsia="Times New Roman" w:cstheme="minorHAnsi"/>
          <w:sz w:val="24"/>
          <w:szCs w:val="24"/>
          <w:lang w:eastAsia="cs-CZ"/>
        </w:rPr>
        <w:t>y</w:t>
      </w:r>
      <w:r w:rsidR="00D96E55" w:rsidRPr="002B557E">
        <w:rPr>
          <w:rFonts w:eastAsia="Times New Roman" w:cstheme="minorHAnsi"/>
          <w:sz w:val="24"/>
          <w:szCs w:val="24"/>
          <w:lang w:eastAsia="cs-CZ"/>
        </w:rPr>
        <w:t xml:space="preserve"> chodník</w:t>
      </w:r>
      <w:r w:rsidR="0088026C" w:rsidRPr="002B557E">
        <w:rPr>
          <w:rFonts w:eastAsia="Times New Roman" w:cstheme="minorHAnsi"/>
          <w:sz w:val="24"/>
          <w:szCs w:val="24"/>
          <w:lang w:eastAsia="cs-CZ"/>
        </w:rPr>
        <w:t>u</w:t>
      </w:r>
      <w:r w:rsidR="00D96E55" w:rsidRPr="002B557E">
        <w:rPr>
          <w:rFonts w:eastAsia="Times New Roman" w:cstheme="minorHAnsi"/>
          <w:sz w:val="24"/>
          <w:szCs w:val="24"/>
          <w:lang w:eastAsia="cs-CZ"/>
        </w:rPr>
        <w:t xml:space="preserve"> je</w:t>
      </w:r>
      <w:r w:rsidR="00B54230" w:rsidRPr="002B557E">
        <w:rPr>
          <w:rFonts w:eastAsia="Times New Roman" w:cstheme="minorHAnsi"/>
          <w:sz w:val="24"/>
          <w:szCs w:val="24"/>
          <w:lang w:eastAsia="cs-CZ"/>
        </w:rPr>
        <w:t xml:space="preserve"> navržen 2,0%. </w:t>
      </w:r>
      <w:r w:rsidR="00B17258" w:rsidRPr="002B557E">
        <w:rPr>
          <w:rFonts w:eastAsia="Times New Roman" w:cstheme="minorHAnsi"/>
          <w:sz w:val="24"/>
          <w:szCs w:val="24"/>
          <w:lang w:eastAsia="cs-CZ"/>
        </w:rPr>
        <w:t>V celé délce chodník</w:t>
      </w:r>
      <w:r w:rsidR="0088026C" w:rsidRPr="002B557E">
        <w:rPr>
          <w:rFonts w:eastAsia="Times New Roman" w:cstheme="minorHAnsi"/>
          <w:sz w:val="24"/>
          <w:szCs w:val="24"/>
          <w:lang w:eastAsia="cs-CZ"/>
        </w:rPr>
        <w:t>u</w:t>
      </w:r>
      <w:r w:rsidR="00B17258" w:rsidRPr="002B557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88026C" w:rsidRPr="002B557E">
        <w:rPr>
          <w:rFonts w:eastAsia="Times New Roman" w:cstheme="minorHAnsi"/>
          <w:b/>
          <w:sz w:val="24"/>
          <w:szCs w:val="24"/>
          <w:lang w:eastAsia="cs-CZ"/>
        </w:rPr>
        <w:t>je vedena zřetelná přirozená vodící linie.</w:t>
      </w:r>
      <w:r w:rsidR="0088026C" w:rsidRPr="002B557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307132" w:rsidRPr="002B557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B54230" w:rsidRPr="002B557E">
        <w:rPr>
          <w:rFonts w:eastAsia="Times New Roman" w:cstheme="minorHAnsi"/>
          <w:sz w:val="24"/>
          <w:szCs w:val="24"/>
          <w:lang w:eastAsia="cs-CZ"/>
        </w:rPr>
        <w:t>V místech snížení obrub pod 80mm</w:t>
      </w:r>
      <w:r w:rsidR="00D96E55" w:rsidRPr="002B557E">
        <w:rPr>
          <w:rFonts w:eastAsia="Times New Roman" w:cstheme="minorHAnsi"/>
          <w:sz w:val="24"/>
          <w:szCs w:val="24"/>
          <w:lang w:eastAsia="cs-CZ"/>
        </w:rPr>
        <w:t xml:space="preserve"> nad úroveň vozovky,</w:t>
      </w:r>
      <w:r w:rsidR="00B54230" w:rsidRPr="002B557E">
        <w:rPr>
          <w:rFonts w:eastAsia="Times New Roman" w:cstheme="minorHAnsi"/>
          <w:sz w:val="24"/>
          <w:szCs w:val="24"/>
          <w:lang w:eastAsia="cs-CZ"/>
        </w:rPr>
        <w:t xml:space="preserve"> budou provedeny </w:t>
      </w:r>
      <w:r w:rsidR="00B54230" w:rsidRPr="002B557E">
        <w:rPr>
          <w:rFonts w:eastAsia="Times New Roman" w:cstheme="minorHAnsi"/>
          <w:b/>
          <w:sz w:val="24"/>
          <w:szCs w:val="24"/>
          <w:lang w:eastAsia="cs-CZ"/>
        </w:rPr>
        <w:t>varovné pásy</w:t>
      </w:r>
      <w:r w:rsidR="00B54230" w:rsidRPr="002B557E">
        <w:rPr>
          <w:rFonts w:eastAsia="Times New Roman" w:cstheme="minorHAnsi"/>
          <w:sz w:val="24"/>
          <w:szCs w:val="24"/>
          <w:lang w:eastAsia="cs-CZ"/>
        </w:rPr>
        <w:t xml:space="preserve"> šířky 400mm</w:t>
      </w:r>
      <w:r w:rsidR="00D96E55" w:rsidRPr="002B557E">
        <w:rPr>
          <w:rFonts w:eastAsia="Times New Roman" w:cstheme="minorHAnsi"/>
          <w:sz w:val="24"/>
          <w:szCs w:val="24"/>
          <w:lang w:eastAsia="cs-CZ"/>
        </w:rPr>
        <w:t>.</w:t>
      </w:r>
      <w:r w:rsidR="0088026C" w:rsidRPr="002B557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88026C" w:rsidRPr="002B557E">
        <w:rPr>
          <w:rFonts w:eastAsia="Times New Roman" w:cstheme="minorHAnsi"/>
          <w:b/>
          <w:sz w:val="24"/>
          <w:szCs w:val="24"/>
          <w:lang w:eastAsia="cs-CZ"/>
        </w:rPr>
        <w:t>Varovné</w:t>
      </w:r>
      <w:r w:rsidR="00B54230" w:rsidRPr="002B557E">
        <w:rPr>
          <w:rFonts w:eastAsia="Times New Roman" w:cstheme="minorHAnsi"/>
          <w:b/>
          <w:sz w:val="24"/>
          <w:szCs w:val="24"/>
          <w:lang w:eastAsia="cs-CZ"/>
        </w:rPr>
        <w:t xml:space="preserve"> pásy</w:t>
      </w:r>
      <w:r w:rsidR="00B54230" w:rsidRPr="002B557E">
        <w:rPr>
          <w:rFonts w:eastAsia="Times New Roman" w:cstheme="minorHAnsi"/>
          <w:sz w:val="24"/>
          <w:szCs w:val="24"/>
          <w:lang w:eastAsia="cs-CZ"/>
        </w:rPr>
        <w:t xml:space="preserve"> budou realizovány </w:t>
      </w:r>
      <w:r w:rsidR="0088026C" w:rsidRPr="002B557E">
        <w:rPr>
          <w:rFonts w:eastAsia="Times New Roman" w:cstheme="minorHAnsi"/>
          <w:sz w:val="24"/>
          <w:szCs w:val="24"/>
          <w:lang w:eastAsia="cs-CZ"/>
        </w:rPr>
        <w:t>reliéfní dlažbou kontrastní barvy</w:t>
      </w:r>
      <w:r w:rsidR="00B54230" w:rsidRPr="002B557E">
        <w:rPr>
          <w:rFonts w:eastAsia="Times New Roman" w:cstheme="minorHAnsi"/>
          <w:sz w:val="24"/>
          <w:szCs w:val="24"/>
          <w:lang w:eastAsia="cs-CZ"/>
        </w:rPr>
        <w:t>.</w:t>
      </w:r>
    </w:p>
    <w:p w:rsidR="00C553BF" w:rsidRPr="002B557E" w:rsidRDefault="00B416D3" w:rsidP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2B557E">
        <w:rPr>
          <w:rFonts w:eastAsia="Times New Roman" w:cstheme="minorHAnsi"/>
          <w:sz w:val="24"/>
          <w:szCs w:val="24"/>
          <w:lang w:eastAsia="cs-CZ"/>
        </w:rPr>
        <w:tab/>
      </w:r>
      <w:r w:rsidRPr="002B557E">
        <w:rPr>
          <w:rFonts w:eastAsia="Times New Roman" w:cstheme="minorHAnsi"/>
          <w:b/>
          <w:sz w:val="24"/>
          <w:szCs w:val="24"/>
          <w:lang w:eastAsia="cs-CZ"/>
        </w:rPr>
        <w:t>Rampy</w:t>
      </w:r>
      <w:r w:rsidRPr="002B557E">
        <w:rPr>
          <w:rFonts w:eastAsia="Times New Roman" w:cstheme="minorHAnsi"/>
          <w:sz w:val="24"/>
          <w:szCs w:val="24"/>
          <w:lang w:eastAsia="cs-CZ"/>
        </w:rPr>
        <w:t xml:space="preserve"> v místech snížení nepřesáhnou sklon 1:8 (12,5%) a rampa nepřesáhne délku 3,0m. Povrch vše</w:t>
      </w:r>
      <w:r w:rsidR="00F82DE9" w:rsidRPr="002B557E">
        <w:rPr>
          <w:rFonts w:eastAsia="Times New Roman" w:cstheme="minorHAnsi"/>
          <w:sz w:val="24"/>
          <w:szCs w:val="24"/>
          <w:lang w:eastAsia="cs-CZ"/>
        </w:rPr>
        <w:t xml:space="preserve">ch zpevněných ploch bude mít </w:t>
      </w:r>
      <w:r w:rsidR="00803478" w:rsidRPr="002B557E">
        <w:rPr>
          <w:rFonts w:eastAsia="Times New Roman" w:cstheme="minorHAnsi"/>
          <w:sz w:val="24"/>
          <w:szCs w:val="24"/>
          <w:lang w:eastAsia="cs-CZ"/>
        </w:rPr>
        <w:t>sou</w:t>
      </w:r>
      <w:r w:rsidRPr="002B557E">
        <w:rPr>
          <w:rFonts w:eastAsia="Times New Roman" w:cstheme="minorHAnsi"/>
          <w:sz w:val="24"/>
          <w:szCs w:val="24"/>
          <w:lang w:eastAsia="cs-CZ"/>
        </w:rPr>
        <w:t>činitel smykového tření minimálně 0,</w:t>
      </w:r>
      <w:r w:rsidR="00036C4C" w:rsidRPr="002B557E">
        <w:rPr>
          <w:rFonts w:eastAsia="Times New Roman" w:cstheme="minorHAnsi"/>
          <w:sz w:val="24"/>
          <w:szCs w:val="24"/>
          <w:lang w:eastAsia="cs-CZ"/>
        </w:rPr>
        <w:t>5</w:t>
      </w:r>
      <w:r w:rsidRPr="002B557E">
        <w:rPr>
          <w:rFonts w:eastAsia="Times New Roman" w:cstheme="minorHAnsi"/>
          <w:sz w:val="24"/>
          <w:szCs w:val="24"/>
          <w:lang w:eastAsia="cs-CZ"/>
        </w:rPr>
        <w:t>.</w:t>
      </w:r>
      <w:r w:rsidR="00971493" w:rsidRPr="002B557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B200E6" w:rsidRPr="002B557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4B5C9E" w:rsidRPr="002B557E">
        <w:rPr>
          <w:rFonts w:cstheme="minorHAnsi"/>
          <w:sz w:val="24"/>
          <w:szCs w:val="24"/>
        </w:rPr>
        <w:t xml:space="preserve">Ve výkresových přílohách je vyobrazen způsob provádění ramp v místech snížených silničních obrub. </w:t>
      </w:r>
      <w:r w:rsidR="00BE5180" w:rsidRPr="002B557E">
        <w:rPr>
          <w:rFonts w:eastAsia="Times New Roman" w:cstheme="minorHAnsi"/>
          <w:sz w:val="24"/>
          <w:szCs w:val="24"/>
          <w:lang w:eastAsia="cs-CZ"/>
        </w:rPr>
        <w:t xml:space="preserve">Všechny použité výrobky pro bezbariérové úpravy staveb musí odpovídat </w:t>
      </w:r>
      <w:r w:rsidR="00B200E6" w:rsidRPr="002B557E">
        <w:rPr>
          <w:rFonts w:eastAsia="Times New Roman" w:cstheme="minorHAnsi"/>
          <w:sz w:val="24"/>
          <w:szCs w:val="24"/>
          <w:lang w:eastAsia="cs-CZ"/>
        </w:rPr>
        <w:t xml:space="preserve">technickým předpisům a musí mít. </w:t>
      </w:r>
      <w:r w:rsidR="00BE5180" w:rsidRPr="002B557E">
        <w:rPr>
          <w:rFonts w:eastAsia="Times New Roman" w:cstheme="minorHAnsi"/>
          <w:sz w:val="24"/>
          <w:szCs w:val="24"/>
          <w:lang w:eastAsia="cs-CZ"/>
        </w:rPr>
        <w:t>„Ověření o shodě výrobku dle nařízení vlády č. 163/2002 Sb. §7.</w:t>
      </w:r>
      <w:r w:rsidR="00B200E6" w:rsidRPr="002B557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C553BF" w:rsidRPr="002B557E">
        <w:rPr>
          <w:rFonts w:eastAsia="Times New Roman" w:cstheme="minorHAnsi"/>
          <w:sz w:val="24"/>
          <w:szCs w:val="24"/>
          <w:lang w:eastAsia="cs-CZ"/>
        </w:rPr>
        <w:t xml:space="preserve">Přesný návrh bezbariérových prvků je zřejmý z výkresových </w:t>
      </w:r>
      <w:r w:rsidR="00307132" w:rsidRPr="002B557E">
        <w:rPr>
          <w:rFonts w:eastAsia="Times New Roman" w:cstheme="minorHAnsi"/>
          <w:sz w:val="24"/>
          <w:szCs w:val="24"/>
          <w:lang w:eastAsia="cs-CZ"/>
        </w:rPr>
        <w:t>příloh.</w:t>
      </w:r>
    </w:p>
    <w:p w:rsidR="008546E7" w:rsidRDefault="008546E7" w:rsidP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690BE8" w:rsidRDefault="00690BE8" w:rsidP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690BE8" w:rsidRDefault="00690BE8" w:rsidP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690BE8" w:rsidRDefault="00690BE8" w:rsidP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690BE8" w:rsidRDefault="00690BE8" w:rsidP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690BE8" w:rsidRDefault="00690BE8" w:rsidP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690BE8" w:rsidRPr="002B557E" w:rsidRDefault="00690BE8" w:rsidP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757181" w:rsidRPr="00690BE8" w:rsidRDefault="00346F11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2B557E">
        <w:rPr>
          <w:rFonts w:eastAsia="Times New Roman" w:cstheme="minorHAnsi"/>
          <w:sz w:val="24"/>
          <w:szCs w:val="24"/>
          <w:lang w:eastAsia="cs-CZ"/>
        </w:rPr>
        <w:t>l</w:t>
      </w:r>
      <w:r w:rsidR="002A7156" w:rsidRPr="002B557E">
        <w:rPr>
          <w:rFonts w:eastAsia="Times New Roman" w:cstheme="minorHAnsi"/>
          <w:sz w:val="24"/>
          <w:szCs w:val="24"/>
          <w:lang w:eastAsia="cs-CZ"/>
        </w:rPr>
        <w:t>eden</w:t>
      </w:r>
      <w:r w:rsidR="009005AB" w:rsidRPr="002B557E">
        <w:rPr>
          <w:rFonts w:eastAsia="Times New Roman" w:cstheme="minorHAnsi"/>
          <w:sz w:val="24"/>
          <w:szCs w:val="24"/>
          <w:lang w:eastAsia="cs-CZ"/>
        </w:rPr>
        <w:t xml:space="preserve"> </w:t>
      </w:r>
      <w:r w:rsidR="00630541" w:rsidRPr="002B557E">
        <w:rPr>
          <w:rFonts w:eastAsia="Times New Roman" w:cstheme="minorHAnsi"/>
          <w:sz w:val="24"/>
          <w:szCs w:val="24"/>
          <w:lang w:eastAsia="cs-CZ"/>
        </w:rPr>
        <w:t>202</w:t>
      </w:r>
      <w:r w:rsidRPr="002B557E">
        <w:rPr>
          <w:rFonts w:eastAsia="Times New Roman" w:cstheme="minorHAnsi"/>
          <w:sz w:val="24"/>
          <w:szCs w:val="24"/>
          <w:lang w:eastAsia="cs-CZ"/>
        </w:rPr>
        <w:t>5</w:t>
      </w:r>
      <w:r w:rsidR="00AD31C2"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AD31C2"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AD31C2"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AD31C2"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730321"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730321"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730321"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035E45" w:rsidRPr="002B557E">
        <w:rPr>
          <w:rFonts w:eastAsia="Times New Roman" w:cstheme="minorHAnsi"/>
          <w:sz w:val="24"/>
          <w:szCs w:val="24"/>
          <w:lang w:eastAsia="cs-CZ"/>
        </w:rPr>
        <w:t xml:space="preserve">     </w:t>
      </w:r>
      <w:r w:rsidR="00630541"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630541" w:rsidRPr="002B557E">
        <w:rPr>
          <w:rFonts w:eastAsia="Times New Roman" w:cstheme="minorHAnsi"/>
          <w:sz w:val="24"/>
          <w:szCs w:val="24"/>
          <w:lang w:eastAsia="cs-CZ"/>
        </w:rPr>
        <w:tab/>
      </w:r>
      <w:r w:rsidR="002F5A04" w:rsidRPr="002B557E">
        <w:rPr>
          <w:rFonts w:eastAsia="Times New Roman" w:cstheme="minorHAnsi"/>
          <w:sz w:val="24"/>
          <w:szCs w:val="24"/>
          <w:lang w:eastAsia="cs-CZ"/>
        </w:rPr>
        <w:t xml:space="preserve">      </w:t>
      </w:r>
      <w:r w:rsidR="00AD31C2" w:rsidRPr="002B557E">
        <w:rPr>
          <w:rFonts w:eastAsia="Times New Roman" w:cstheme="minorHAnsi"/>
          <w:sz w:val="24"/>
          <w:szCs w:val="24"/>
          <w:lang w:eastAsia="cs-CZ"/>
        </w:rPr>
        <w:t>Zdeněk Bursa</w:t>
      </w:r>
    </w:p>
    <w:sectPr w:rsidR="00757181" w:rsidRPr="00690BE8" w:rsidSect="00690BE8">
      <w:footerReference w:type="default" r:id="rId6"/>
      <w:pgSz w:w="11906" w:h="16838"/>
      <w:pgMar w:top="1701" w:right="1418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142" w:rsidRDefault="00AB5142" w:rsidP="00984082">
      <w:pPr>
        <w:spacing w:after="0" w:line="240" w:lineRule="auto"/>
      </w:pPr>
      <w:r>
        <w:separator/>
      </w:r>
    </w:p>
  </w:endnote>
  <w:endnote w:type="continuationSeparator" w:id="0">
    <w:p w:rsidR="00AB5142" w:rsidRDefault="00AB5142" w:rsidP="00984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0372954"/>
      <w:docPartObj>
        <w:docPartGallery w:val="Page Numbers (Bottom of Page)"/>
        <w:docPartUnique/>
      </w:docPartObj>
    </w:sdtPr>
    <w:sdtContent>
      <w:p w:rsidR="0088026C" w:rsidRDefault="0088026C">
        <w:pPr>
          <w:pStyle w:val="Zpat"/>
          <w:jc w:val="center"/>
        </w:pPr>
      </w:p>
      <w:p w:rsidR="0088026C" w:rsidRDefault="003D575B">
        <w:pPr>
          <w:pStyle w:val="Zpat"/>
          <w:jc w:val="center"/>
        </w:pPr>
        <w:fldSimple w:instr=" PAGE   \* MERGEFORMAT ">
          <w:r w:rsidR="00CC1926">
            <w:rPr>
              <w:noProof/>
            </w:rPr>
            <w:t>7</w:t>
          </w:r>
        </w:fldSimple>
      </w:p>
    </w:sdtContent>
  </w:sdt>
  <w:p w:rsidR="0088026C" w:rsidRDefault="0088026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142" w:rsidRDefault="00AB5142" w:rsidP="00984082">
      <w:pPr>
        <w:spacing w:after="0" w:line="240" w:lineRule="auto"/>
      </w:pPr>
      <w:r>
        <w:separator/>
      </w:r>
    </w:p>
  </w:footnote>
  <w:footnote w:type="continuationSeparator" w:id="0">
    <w:p w:rsidR="00AB5142" w:rsidRDefault="00AB5142" w:rsidP="009840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32D"/>
    <w:rsid w:val="000009F8"/>
    <w:rsid w:val="000057F5"/>
    <w:rsid w:val="00005FFE"/>
    <w:rsid w:val="000131F9"/>
    <w:rsid w:val="000219BB"/>
    <w:rsid w:val="00022DA1"/>
    <w:rsid w:val="00024B14"/>
    <w:rsid w:val="00024C88"/>
    <w:rsid w:val="00027E56"/>
    <w:rsid w:val="0003150D"/>
    <w:rsid w:val="00035E45"/>
    <w:rsid w:val="00036C4C"/>
    <w:rsid w:val="0004331C"/>
    <w:rsid w:val="0004611B"/>
    <w:rsid w:val="000467CA"/>
    <w:rsid w:val="00050D47"/>
    <w:rsid w:val="00071978"/>
    <w:rsid w:val="0008066A"/>
    <w:rsid w:val="000876AA"/>
    <w:rsid w:val="0009039C"/>
    <w:rsid w:val="00093BB9"/>
    <w:rsid w:val="00094458"/>
    <w:rsid w:val="000A1BDD"/>
    <w:rsid w:val="000B097D"/>
    <w:rsid w:val="000B326B"/>
    <w:rsid w:val="000B3581"/>
    <w:rsid w:val="000B4317"/>
    <w:rsid w:val="000B545F"/>
    <w:rsid w:val="000C0C97"/>
    <w:rsid w:val="000C1858"/>
    <w:rsid w:val="000C5F05"/>
    <w:rsid w:val="000D496E"/>
    <w:rsid w:val="000D728A"/>
    <w:rsid w:val="000E001B"/>
    <w:rsid w:val="000E6426"/>
    <w:rsid w:val="000E6F28"/>
    <w:rsid w:val="000E7B90"/>
    <w:rsid w:val="000F05A5"/>
    <w:rsid w:val="000F0EC7"/>
    <w:rsid w:val="000F1ECE"/>
    <w:rsid w:val="000F3FB1"/>
    <w:rsid w:val="000F48F1"/>
    <w:rsid w:val="0010038E"/>
    <w:rsid w:val="0010074A"/>
    <w:rsid w:val="00105023"/>
    <w:rsid w:val="00105F63"/>
    <w:rsid w:val="001060C0"/>
    <w:rsid w:val="00106C8B"/>
    <w:rsid w:val="001205E0"/>
    <w:rsid w:val="00126B87"/>
    <w:rsid w:val="0012747E"/>
    <w:rsid w:val="00133DD3"/>
    <w:rsid w:val="0013451C"/>
    <w:rsid w:val="00141DB5"/>
    <w:rsid w:val="00143D43"/>
    <w:rsid w:val="001507D0"/>
    <w:rsid w:val="00151A60"/>
    <w:rsid w:val="001566BC"/>
    <w:rsid w:val="001566E6"/>
    <w:rsid w:val="00157491"/>
    <w:rsid w:val="00157817"/>
    <w:rsid w:val="00163957"/>
    <w:rsid w:val="00164AE7"/>
    <w:rsid w:val="001661F2"/>
    <w:rsid w:val="00166C11"/>
    <w:rsid w:val="001703AC"/>
    <w:rsid w:val="001705A8"/>
    <w:rsid w:val="00172ABC"/>
    <w:rsid w:val="0017363A"/>
    <w:rsid w:val="00175312"/>
    <w:rsid w:val="001943BB"/>
    <w:rsid w:val="001A2D5D"/>
    <w:rsid w:val="001A3EA5"/>
    <w:rsid w:val="001B0E8A"/>
    <w:rsid w:val="001B37EE"/>
    <w:rsid w:val="001C1BE9"/>
    <w:rsid w:val="001C2C0B"/>
    <w:rsid w:val="001C6F7B"/>
    <w:rsid w:val="001D62AF"/>
    <w:rsid w:val="001D72A2"/>
    <w:rsid w:val="001E0C1A"/>
    <w:rsid w:val="001E2AE3"/>
    <w:rsid w:val="001E5D5B"/>
    <w:rsid w:val="001E6E49"/>
    <w:rsid w:val="001E7B9E"/>
    <w:rsid w:val="001F1200"/>
    <w:rsid w:val="001F3F85"/>
    <w:rsid w:val="00201CF5"/>
    <w:rsid w:val="00215387"/>
    <w:rsid w:val="00216AA0"/>
    <w:rsid w:val="00222199"/>
    <w:rsid w:val="002229AC"/>
    <w:rsid w:val="002243C4"/>
    <w:rsid w:val="00235052"/>
    <w:rsid w:val="0023515F"/>
    <w:rsid w:val="00235468"/>
    <w:rsid w:val="00241714"/>
    <w:rsid w:val="00245216"/>
    <w:rsid w:val="002464F3"/>
    <w:rsid w:val="002479E4"/>
    <w:rsid w:val="0025448A"/>
    <w:rsid w:val="00261F59"/>
    <w:rsid w:val="002652D3"/>
    <w:rsid w:val="00271D92"/>
    <w:rsid w:val="0027398C"/>
    <w:rsid w:val="00286556"/>
    <w:rsid w:val="00287E06"/>
    <w:rsid w:val="00287E1B"/>
    <w:rsid w:val="002921A5"/>
    <w:rsid w:val="002A2277"/>
    <w:rsid w:val="002A33F1"/>
    <w:rsid w:val="002A7156"/>
    <w:rsid w:val="002B4F44"/>
    <w:rsid w:val="002B557E"/>
    <w:rsid w:val="002B7007"/>
    <w:rsid w:val="002C436C"/>
    <w:rsid w:val="002C5EEA"/>
    <w:rsid w:val="002D42F9"/>
    <w:rsid w:val="002E356E"/>
    <w:rsid w:val="002F17BC"/>
    <w:rsid w:val="002F5A04"/>
    <w:rsid w:val="002F6B7D"/>
    <w:rsid w:val="00300780"/>
    <w:rsid w:val="00307132"/>
    <w:rsid w:val="00313EC4"/>
    <w:rsid w:val="00314A37"/>
    <w:rsid w:val="00317262"/>
    <w:rsid w:val="00324F14"/>
    <w:rsid w:val="00325131"/>
    <w:rsid w:val="003422FB"/>
    <w:rsid w:val="00343B0E"/>
    <w:rsid w:val="00346F11"/>
    <w:rsid w:val="003500B0"/>
    <w:rsid w:val="00351B01"/>
    <w:rsid w:val="0035546C"/>
    <w:rsid w:val="0035563E"/>
    <w:rsid w:val="0035590E"/>
    <w:rsid w:val="00357038"/>
    <w:rsid w:val="003575E9"/>
    <w:rsid w:val="003742AD"/>
    <w:rsid w:val="0037557F"/>
    <w:rsid w:val="003776EC"/>
    <w:rsid w:val="00386F80"/>
    <w:rsid w:val="00387167"/>
    <w:rsid w:val="00391F23"/>
    <w:rsid w:val="003966DA"/>
    <w:rsid w:val="00397272"/>
    <w:rsid w:val="003A2028"/>
    <w:rsid w:val="003A4568"/>
    <w:rsid w:val="003A6620"/>
    <w:rsid w:val="003B4367"/>
    <w:rsid w:val="003C116B"/>
    <w:rsid w:val="003C6A90"/>
    <w:rsid w:val="003D40E3"/>
    <w:rsid w:val="003D575B"/>
    <w:rsid w:val="003E08F9"/>
    <w:rsid w:val="003E3593"/>
    <w:rsid w:val="003E6454"/>
    <w:rsid w:val="003E7DE6"/>
    <w:rsid w:val="003F3997"/>
    <w:rsid w:val="003F4A72"/>
    <w:rsid w:val="003F5B72"/>
    <w:rsid w:val="003F632D"/>
    <w:rsid w:val="00402DDB"/>
    <w:rsid w:val="0040369A"/>
    <w:rsid w:val="00410424"/>
    <w:rsid w:val="00410A7B"/>
    <w:rsid w:val="0041347D"/>
    <w:rsid w:val="004203A7"/>
    <w:rsid w:val="004232F2"/>
    <w:rsid w:val="00427AE2"/>
    <w:rsid w:val="00430C53"/>
    <w:rsid w:val="0043583D"/>
    <w:rsid w:val="00442CD0"/>
    <w:rsid w:val="00443552"/>
    <w:rsid w:val="00454A4C"/>
    <w:rsid w:val="00465B94"/>
    <w:rsid w:val="00467045"/>
    <w:rsid w:val="0047373D"/>
    <w:rsid w:val="00476A9F"/>
    <w:rsid w:val="00487287"/>
    <w:rsid w:val="0049197B"/>
    <w:rsid w:val="004960E9"/>
    <w:rsid w:val="004A5208"/>
    <w:rsid w:val="004A7D0B"/>
    <w:rsid w:val="004B0308"/>
    <w:rsid w:val="004B049C"/>
    <w:rsid w:val="004B0BD5"/>
    <w:rsid w:val="004B1157"/>
    <w:rsid w:val="004B22A7"/>
    <w:rsid w:val="004B2D51"/>
    <w:rsid w:val="004B5C9E"/>
    <w:rsid w:val="004B6B70"/>
    <w:rsid w:val="004C0D9A"/>
    <w:rsid w:val="004C1F5D"/>
    <w:rsid w:val="004D1956"/>
    <w:rsid w:val="004D2CBD"/>
    <w:rsid w:val="004E4535"/>
    <w:rsid w:val="004E5B1A"/>
    <w:rsid w:val="004E6CE9"/>
    <w:rsid w:val="004F0F99"/>
    <w:rsid w:val="004F7AF4"/>
    <w:rsid w:val="005002EC"/>
    <w:rsid w:val="0050137F"/>
    <w:rsid w:val="00502AAF"/>
    <w:rsid w:val="005221DF"/>
    <w:rsid w:val="00522C58"/>
    <w:rsid w:val="005301C4"/>
    <w:rsid w:val="005321ED"/>
    <w:rsid w:val="00535E4C"/>
    <w:rsid w:val="005415DB"/>
    <w:rsid w:val="00543818"/>
    <w:rsid w:val="005446B1"/>
    <w:rsid w:val="00551F7D"/>
    <w:rsid w:val="005543E1"/>
    <w:rsid w:val="0055736C"/>
    <w:rsid w:val="00557576"/>
    <w:rsid w:val="0056372F"/>
    <w:rsid w:val="005645C8"/>
    <w:rsid w:val="00565E5D"/>
    <w:rsid w:val="00567813"/>
    <w:rsid w:val="00570D07"/>
    <w:rsid w:val="00577484"/>
    <w:rsid w:val="0058176C"/>
    <w:rsid w:val="0058284C"/>
    <w:rsid w:val="00587BD7"/>
    <w:rsid w:val="00596B2E"/>
    <w:rsid w:val="005A37EB"/>
    <w:rsid w:val="005A6A45"/>
    <w:rsid w:val="005B376B"/>
    <w:rsid w:val="005B50BD"/>
    <w:rsid w:val="005C1B39"/>
    <w:rsid w:val="005C74CB"/>
    <w:rsid w:val="005D5A04"/>
    <w:rsid w:val="005E66CA"/>
    <w:rsid w:val="005E7119"/>
    <w:rsid w:val="005F0460"/>
    <w:rsid w:val="005F332E"/>
    <w:rsid w:val="005F34F5"/>
    <w:rsid w:val="005F4FDC"/>
    <w:rsid w:val="00606161"/>
    <w:rsid w:val="00610E21"/>
    <w:rsid w:val="00622790"/>
    <w:rsid w:val="0062303C"/>
    <w:rsid w:val="00630541"/>
    <w:rsid w:val="00630699"/>
    <w:rsid w:val="006354DD"/>
    <w:rsid w:val="006361C4"/>
    <w:rsid w:val="00637743"/>
    <w:rsid w:val="00637A18"/>
    <w:rsid w:val="00642A23"/>
    <w:rsid w:val="00646C90"/>
    <w:rsid w:val="006522AE"/>
    <w:rsid w:val="00664247"/>
    <w:rsid w:val="00670A52"/>
    <w:rsid w:val="006765EE"/>
    <w:rsid w:val="00690BE8"/>
    <w:rsid w:val="0069115A"/>
    <w:rsid w:val="0069440B"/>
    <w:rsid w:val="00694BE5"/>
    <w:rsid w:val="00695C48"/>
    <w:rsid w:val="0069727B"/>
    <w:rsid w:val="006A427D"/>
    <w:rsid w:val="006A7C9E"/>
    <w:rsid w:val="006C0832"/>
    <w:rsid w:val="006C15D2"/>
    <w:rsid w:val="006C299F"/>
    <w:rsid w:val="006C32BB"/>
    <w:rsid w:val="006C35CF"/>
    <w:rsid w:val="006C6F29"/>
    <w:rsid w:val="006D3486"/>
    <w:rsid w:val="006D4004"/>
    <w:rsid w:val="006D7D58"/>
    <w:rsid w:val="006E446B"/>
    <w:rsid w:val="006E7959"/>
    <w:rsid w:val="006F2F35"/>
    <w:rsid w:val="007055F2"/>
    <w:rsid w:val="007076A7"/>
    <w:rsid w:val="00714253"/>
    <w:rsid w:val="0072230F"/>
    <w:rsid w:val="007255A7"/>
    <w:rsid w:val="00730321"/>
    <w:rsid w:val="007318A4"/>
    <w:rsid w:val="007378A6"/>
    <w:rsid w:val="00746587"/>
    <w:rsid w:val="00754609"/>
    <w:rsid w:val="00757181"/>
    <w:rsid w:val="00764CBA"/>
    <w:rsid w:val="00773431"/>
    <w:rsid w:val="0077475D"/>
    <w:rsid w:val="00775D75"/>
    <w:rsid w:val="00783D40"/>
    <w:rsid w:val="0078452F"/>
    <w:rsid w:val="0078470F"/>
    <w:rsid w:val="007A0402"/>
    <w:rsid w:val="007A0F89"/>
    <w:rsid w:val="007B2A77"/>
    <w:rsid w:val="007B433D"/>
    <w:rsid w:val="007C4E8C"/>
    <w:rsid w:val="007D14E3"/>
    <w:rsid w:val="007D1BAB"/>
    <w:rsid w:val="007D43BB"/>
    <w:rsid w:val="007D67E6"/>
    <w:rsid w:val="007E13E5"/>
    <w:rsid w:val="007E4079"/>
    <w:rsid w:val="007E618D"/>
    <w:rsid w:val="007E75A5"/>
    <w:rsid w:val="007F0BE0"/>
    <w:rsid w:val="007F12D7"/>
    <w:rsid w:val="007F6DB7"/>
    <w:rsid w:val="008020C6"/>
    <w:rsid w:val="008022DF"/>
    <w:rsid w:val="0080245B"/>
    <w:rsid w:val="00803478"/>
    <w:rsid w:val="00814B0C"/>
    <w:rsid w:val="00820CAD"/>
    <w:rsid w:val="00821020"/>
    <w:rsid w:val="008227BB"/>
    <w:rsid w:val="00824455"/>
    <w:rsid w:val="00824829"/>
    <w:rsid w:val="008250E3"/>
    <w:rsid w:val="00826A73"/>
    <w:rsid w:val="00835E76"/>
    <w:rsid w:val="00840D32"/>
    <w:rsid w:val="00842678"/>
    <w:rsid w:val="00843E3E"/>
    <w:rsid w:val="00844FF5"/>
    <w:rsid w:val="008533F9"/>
    <w:rsid w:val="0085439C"/>
    <w:rsid w:val="0085458F"/>
    <w:rsid w:val="008546E7"/>
    <w:rsid w:val="00861DE9"/>
    <w:rsid w:val="008629CF"/>
    <w:rsid w:val="00862F37"/>
    <w:rsid w:val="008651F0"/>
    <w:rsid w:val="00865437"/>
    <w:rsid w:val="00865744"/>
    <w:rsid w:val="00865F4F"/>
    <w:rsid w:val="00867943"/>
    <w:rsid w:val="00873F23"/>
    <w:rsid w:val="0088026C"/>
    <w:rsid w:val="00882BCD"/>
    <w:rsid w:val="00883F01"/>
    <w:rsid w:val="00884F21"/>
    <w:rsid w:val="00885574"/>
    <w:rsid w:val="00891615"/>
    <w:rsid w:val="00891752"/>
    <w:rsid w:val="0089262D"/>
    <w:rsid w:val="00894F65"/>
    <w:rsid w:val="00897116"/>
    <w:rsid w:val="008A32D3"/>
    <w:rsid w:val="008A5D06"/>
    <w:rsid w:val="008B4326"/>
    <w:rsid w:val="008B440F"/>
    <w:rsid w:val="008C237B"/>
    <w:rsid w:val="008C32BC"/>
    <w:rsid w:val="008D53AA"/>
    <w:rsid w:val="008D6810"/>
    <w:rsid w:val="008E049C"/>
    <w:rsid w:val="008E1AF2"/>
    <w:rsid w:val="008E2178"/>
    <w:rsid w:val="008E4B86"/>
    <w:rsid w:val="008E6F0B"/>
    <w:rsid w:val="008F1547"/>
    <w:rsid w:val="008F16C8"/>
    <w:rsid w:val="008F383F"/>
    <w:rsid w:val="008F6BEC"/>
    <w:rsid w:val="009005AB"/>
    <w:rsid w:val="00902956"/>
    <w:rsid w:val="009031D7"/>
    <w:rsid w:val="00903543"/>
    <w:rsid w:val="0090437C"/>
    <w:rsid w:val="009107EC"/>
    <w:rsid w:val="00911A29"/>
    <w:rsid w:val="00914191"/>
    <w:rsid w:val="00921281"/>
    <w:rsid w:val="00934982"/>
    <w:rsid w:val="009375AD"/>
    <w:rsid w:val="00940688"/>
    <w:rsid w:val="009423CB"/>
    <w:rsid w:val="00945FF5"/>
    <w:rsid w:val="009704F5"/>
    <w:rsid w:val="00970672"/>
    <w:rsid w:val="00971493"/>
    <w:rsid w:val="009742A8"/>
    <w:rsid w:val="00974B72"/>
    <w:rsid w:val="00976662"/>
    <w:rsid w:val="009818EF"/>
    <w:rsid w:val="00981E3F"/>
    <w:rsid w:val="00981F76"/>
    <w:rsid w:val="0098273C"/>
    <w:rsid w:val="00984082"/>
    <w:rsid w:val="009A4B2D"/>
    <w:rsid w:val="009A65B0"/>
    <w:rsid w:val="009B16A4"/>
    <w:rsid w:val="009B63AC"/>
    <w:rsid w:val="009C551C"/>
    <w:rsid w:val="009C70BF"/>
    <w:rsid w:val="009D019F"/>
    <w:rsid w:val="009D3FD3"/>
    <w:rsid w:val="009E70C9"/>
    <w:rsid w:val="009F6FEB"/>
    <w:rsid w:val="009F72A5"/>
    <w:rsid w:val="00A021A3"/>
    <w:rsid w:val="00A024CF"/>
    <w:rsid w:val="00A10F27"/>
    <w:rsid w:val="00A16AB7"/>
    <w:rsid w:val="00A217BB"/>
    <w:rsid w:val="00A22D52"/>
    <w:rsid w:val="00A251C6"/>
    <w:rsid w:val="00A27318"/>
    <w:rsid w:val="00A32957"/>
    <w:rsid w:val="00A37A78"/>
    <w:rsid w:val="00A40911"/>
    <w:rsid w:val="00A44DE2"/>
    <w:rsid w:val="00A51CF4"/>
    <w:rsid w:val="00A608B7"/>
    <w:rsid w:val="00A6489A"/>
    <w:rsid w:val="00A722C7"/>
    <w:rsid w:val="00A7236B"/>
    <w:rsid w:val="00A759F9"/>
    <w:rsid w:val="00A81DDA"/>
    <w:rsid w:val="00A823D4"/>
    <w:rsid w:val="00A87C01"/>
    <w:rsid w:val="00A90E3F"/>
    <w:rsid w:val="00AA0A10"/>
    <w:rsid w:val="00AB5142"/>
    <w:rsid w:val="00AB5792"/>
    <w:rsid w:val="00AC26A0"/>
    <w:rsid w:val="00AC7D34"/>
    <w:rsid w:val="00AD06F8"/>
    <w:rsid w:val="00AD1D19"/>
    <w:rsid w:val="00AD31C2"/>
    <w:rsid w:val="00AD4B8A"/>
    <w:rsid w:val="00AD7F80"/>
    <w:rsid w:val="00AE0C59"/>
    <w:rsid w:val="00AE2E8A"/>
    <w:rsid w:val="00AF5446"/>
    <w:rsid w:val="00AF6A1F"/>
    <w:rsid w:val="00B0024F"/>
    <w:rsid w:val="00B15C09"/>
    <w:rsid w:val="00B17258"/>
    <w:rsid w:val="00B200E6"/>
    <w:rsid w:val="00B24054"/>
    <w:rsid w:val="00B26541"/>
    <w:rsid w:val="00B32A9D"/>
    <w:rsid w:val="00B416D3"/>
    <w:rsid w:val="00B43B7C"/>
    <w:rsid w:val="00B52623"/>
    <w:rsid w:val="00B527F2"/>
    <w:rsid w:val="00B5301E"/>
    <w:rsid w:val="00B53108"/>
    <w:rsid w:val="00B54230"/>
    <w:rsid w:val="00B546C8"/>
    <w:rsid w:val="00B54C5F"/>
    <w:rsid w:val="00B55EFE"/>
    <w:rsid w:val="00B5616C"/>
    <w:rsid w:val="00B57341"/>
    <w:rsid w:val="00B642E1"/>
    <w:rsid w:val="00B6775A"/>
    <w:rsid w:val="00B75352"/>
    <w:rsid w:val="00B77FB0"/>
    <w:rsid w:val="00B9167C"/>
    <w:rsid w:val="00B948CB"/>
    <w:rsid w:val="00BA0011"/>
    <w:rsid w:val="00BA2B44"/>
    <w:rsid w:val="00BA3EDE"/>
    <w:rsid w:val="00BA7CF4"/>
    <w:rsid w:val="00BC0543"/>
    <w:rsid w:val="00BD0EF9"/>
    <w:rsid w:val="00BD5765"/>
    <w:rsid w:val="00BE1DD3"/>
    <w:rsid w:val="00BE5180"/>
    <w:rsid w:val="00BF096F"/>
    <w:rsid w:val="00BF3594"/>
    <w:rsid w:val="00C042B2"/>
    <w:rsid w:val="00C15F99"/>
    <w:rsid w:val="00C207E3"/>
    <w:rsid w:val="00C234D2"/>
    <w:rsid w:val="00C246D7"/>
    <w:rsid w:val="00C26868"/>
    <w:rsid w:val="00C325FA"/>
    <w:rsid w:val="00C47E9D"/>
    <w:rsid w:val="00C546C0"/>
    <w:rsid w:val="00C553BF"/>
    <w:rsid w:val="00C60002"/>
    <w:rsid w:val="00C72E23"/>
    <w:rsid w:val="00C7678E"/>
    <w:rsid w:val="00C77CA6"/>
    <w:rsid w:val="00C85E9B"/>
    <w:rsid w:val="00C866FE"/>
    <w:rsid w:val="00C90956"/>
    <w:rsid w:val="00C92E81"/>
    <w:rsid w:val="00C94017"/>
    <w:rsid w:val="00C96956"/>
    <w:rsid w:val="00C976F6"/>
    <w:rsid w:val="00CA050B"/>
    <w:rsid w:val="00CA2C2C"/>
    <w:rsid w:val="00CA3A02"/>
    <w:rsid w:val="00CA7009"/>
    <w:rsid w:val="00CB672C"/>
    <w:rsid w:val="00CC116D"/>
    <w:rsid w:val="00CC1926"/>
    <w:rsid w:val="00CC38F1"/>
    <w:rsid w:val="00CC6EEA"/>
    <w:rsid w:val="00CD40FC"/>
    <w:rsid w:val="00CE1A22"/>
    <w:rsid w:val="00CE4D8B"/>
    <w:rsid w:val="00CE4F5E"/>
    <w:rsid w:val="00CF228C"/>
    <w:rsid w:val="00CF4A1B"/>
    <w:rsid w:val="00CF5199"/>
    <w:rsid w:val="00D0230F"/>
    <w:rsid w:val="00D048D4"/>
    <w:rsid w:val="00D11078"/>
    <w:rsid w:val="00D169A0"/>
    <w:rsid w:val="00D17004"/>
    <w:rsid w:val="00D21154"/>
    <w:rsid w:val="00D2231C"/>
    <w:rsid w:val="00D259CA"/>
    <w:rsid w:val="00D37F71"/>
    <w:rsid w:val="00D4068F"/>
    <w:rsid w:val="00D42E51"/>
    <w:rsid w:val="00D45EDF"/>
    <w:rsid w:val="00D470A9"/>
    <w:rsid w:val="00D51063"/>
    <w:rsid w:val="00D63AC6"/>
    <w:rsid w:val="00D73330"/>
    <w:rsid w:val="00D733FE"/>
    <w:rsid w:val="00D87AF9"/>
    <w:rsid w:val="00D93E63"/>
    <w:rsid w:val="00D95617"/>
    <w:rsid w:val="00D95806"/>
    <w:rsid w:val="00D96E55"/>
    <w:rsid w:val="00D9779C"/>
    <w:rsid w:val="00DA1DB7"/>
    <w:rsid w:val="00DA7E9D"/>
    <w:rsid w:val="00DB02AA"/>
    <w:rsid w:val="00DB0741"/>
    <w:rsid w:val="00DB1289"/>
    <w:rsid w:val="00DB1571"/>
    <w:rsid w:val="00DB4CD2"/>
    <w:rsid w:val="00DB69C1"/>
    <w:rsid w:val="00DC6B22"/>
    <w:rsid w:val="00DC7CA3"/>
    <w:rsid w:val="00DE1266"/>
    <w:rsid w:val="00DE27CC"/>
    <w:rsid w:val="00DE356D"/>
    <w:rsid w:val="00DE69E5"/>
    <w:rsid w:val="00DF6DE7"/>
    <w:rsid w:val="00DF6FA6"/>
    <w:rsid w:val="00DF7B05"/>
    <w:rsid w:val="00E0239D"/>
    <w:rsid w:val="00E02508"/>
    <w:rsid w:val="00E02B55"/>
    <w:rsid w:val="00E11E50"/>
    <w:rsid w:val="00E1504A"/>
    <w:rsid w:val="00E17562"/>
    <w:rsid w:val="00E3166A"/>
    <w:rsid w:val="00E34638"/>
    <w:rsid w:val="00E34D98"/>
    <w:rsid w:val="00E40F51"/>
    <w:rsid w:val="00E4271F"/>
    <w:rsid w:val="00E453BB"/>
    <w:rsid w:val="00E4637C"/>
    <w:rsid w:val="00E502AC"/>
    <w:rsid w:val="00E57C77"/>
    <w:rsid w:val="00E61F55"/>
    <w:rsid w:val="00E62AD1"/>
    <w:rsid w:val="00E640B4"/>
    <w:rsid w:val="00E6572E"/>
    <w:rsid w:val="00E66B99"/>
    <w:rsid w:val="00E71076"/>
    <w:rsid w:val="00E74C5F"/>
    <w:rsid w:val="00E74C6C"/>
    <w:rsid w:val="00E7732E"/>
    <w:rsid w:val="00EA135B"/>
    <w:rsid w:val="00EA31C3"/>
    <w:rsid w:val="00EB26B5"/>
    <w:rsid w:val="00EB5845"/>
    <w:rsid w:val="00EC29BA"/>
    <w:rsid w:val="00EC4AC2"/>
    <w:rsid w:val="00ED7C34"/>
    <w:rsid w:val="00ED7EC6"/>
    <w:rsid w:val="00EE1753"/>
    <w:rsid w:val="00EE391A"/>
    <w:rsid w:val="00EF35B6"/>
    <w:rsid w:val="00EF46D3"/>
    <w:rsid w:val="00EF6E83"/>
    <w:rsid w:val="00EF73BF"/>
    <w:rsid w:val="00F00DC3"/>
    <w:rsid w:val="00F11926"/>
    <w:rsid w:val="00F1495A"/>
    <w:rsid w:val="00F24399"/>
    <w:rsid w:val="00F33C64"/>
    <w:rsid w:val="00F431BF"/>
    <w:rsid w:val="00F45ADA"/>
    <w:rsid w:val="00F469DF"/>
    <w:rsid w:val="00F477A8"/>
    <w:rsid w:val="00F53F2B"/>
    <w:rsid w:val="00F54052"/>
    <w:rsid w:val="00F576D9"/>
    <w:rsid w:val="00F601CF"/>
    <w:rsid w:val="00F61A42"/>
    <w:rsid w:val="00F62CE8"/>
    <w:rsid w:val="00F7047E"/>
    <w:rsid w:val="00F7540D"/>
    <w:rsid w:val="00F75F40"/>
    <w:rsid w:val="00F776AE"/>
    <w:rsid w:val="00F80423"/>
    <w:rsid w:val="00F822EB"/>
    <w:rsid w:val="00F82DE9"/>
    <w:rsid w:val="00F83CEB"/>
    <w:rsid w:val="00F84CCF"/>
    <w:rsid w:val="00F851B0"/>
    <w:rsid w:val="00F87A7E"/>
    <w:rsid w:val="00F90904"/>
    <w:rsid w:val="00F97497"/>
    <w:rsid w:val="00FA51C8"/>
    <w:rsid w:val="00FA55EE"/>
    <w:rsid w:val="00FB0F9D"/>
    <w:rsid w:val="00FC14BB"/>
    <w:rsid w:val="00FC192D"/>
    <w:rsid w:val="00FD51F2"/>
    <w:rsid w:val="00FD52DB"/>
    <w:rsid w:val="00FE19FB"/>
    <w:rsid w:val="00FE7FD5"/>
    <w:rsid w:val="00FF1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9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rsid w:val="003F632D"/>
    <w:rPr>
      <w:i/>
      <w:iCs/>
    </w:rPr>
  </w:style>
  <w:style w:type="paragraph" w:styleId="Bezmezer">
    <w:name w:val="No Spacing"/>
    <w:uiPriority w:val="1"/>
    <w:qFormat/>
    <w:rsid w:val="003F6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415D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84082"/>
  </w:style>
  <w:style w:type="paragraph" w:styleId="Zpat">
    <w:name w:val="footer"/>
    <w:basedOn w:val="Normln"/>
    <w:link w:val="ZpatChar"/>
    <w:uiPriority w:val="99"/>
    <w:unhideWhenUsed/>
    <w:rsid w:val="009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0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10</Pages>
  <Words>2101</Words>
  <Characters>12401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Zdenda Bursa</dc:creator>
  <cp:lastModifiedBy>Zdenda Bursa</cp:lastModifiedBy>
  <cp:revision>104</cp:revision>
  <cp:lastPrinted>2022-10-08T07:12:00Z</cp:lastPrinted>
  <dcterms:created xsi:type="dcterms:W3CDTF">2024-11-14T06:12:00Z</dcterms:created>
  <dcterms:modified xsi:type="dcterms:W3CDTF">2025-01-30T08:23:00Z</dcterms:modified>
</cp:coreProperties>
</file>